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BAD1" w14:textId="77777777" w:rsidR="00D235CA" w:rsidRDefault="00D235CA" w:rsidP="00D235CA">
      <w:pPr>
        <w:jc w:val="both"/>
        <w:rPr>
          <w:rFonts w:ascii="Arial" w:hAnsi="Arial" w:cs="Arial"/>
          <w:sz w:val="20"/>
          <w:szCs w:val="20"/>
        </w:rPr>
      </w:pPr>
    </w:p>
    <w:p w14:paraId="4319C54E" w14:textId="301BEB2F" w:rsidR="001D5FF8" w:rsidRDefault="001D5FF8" w:rsidP="00DE4C87">
      <w:pPr>
        <w:spacing w:after="0" w:line="220" w:lineRule="exact"/>
        <w:rPr>
          <w:rFonts w:ascii="Arial" w:eastAsia="Times New Roman" w:hAnsi="Arial" w:cs="Times New Roman"/>
          <w:b/>
          <w:sz w:val="20"/>
          <w:szCs w:val="20"/>
          <w:lang w:eastAsia="fr-FR"/>
        </w:rPr>
      </w:pPr>
      <w:r w:rsidRPr="001D5FF8">
        <w:rPr>
          <w:rFonts w:ascii="Times New Roman" w:eastAsia="Times New Roman" w:hAnsi="Times New Roman" w:cs="Times New Roman"/>
          <w:noProof/>
          <w:sz w:val="20"/>
          <w:szCs w:val="20"/>
          <w:lang w:eastAsia="fr-FR"/>
        </w:rPr>
        <w:drawing>
          <wp:anchor distT="0" distB="0" distL="114300" distR="114300" simplePos="0" relativeHeight="251660288" behindDoc="0" locked="0" layoutInCell="1" allowOverlap="1" wp14:anchorId="6B6BB00A" wp14:editId="69D6B545">
            <wp:simplePos x="0" y="0"/>
            <wp:positionH relativeFrom="column">
              <wp:posOffset>-509270</wp:posOffset>
            </wp:positionH>
            <wp:positionV relativeFrom="paragraph">
              <wp:posOffset>170179</wp:posOffset>
            </wp:positionV>
            <wp:extent cx="1373505" cy="8032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50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6E5">
        <w:rPr>
          <w:rFonts w:ascii="Arial" w:eastAsia="Times New Roman" w:hAnsi="Arial" w:cs="Times New Roman"/>
          <w:b/>
          <w:sz w:val="20"/>
          <w:szCs w:val="20"/>
          <w:lang w:eastAsia="fr-FR"/>
        </w:rPr>
        <w:t xml:space="preserve">                                                                                                                                                 </w:t>
      </w:r>
    </w:p>
    <w:p w14:paraId="7D2A67C7" w14:textId="77777777" w:rsidR="00DE4C87" w:rsidRPr="001D5FF8" w:rsidRDefault="00DE4C87" w:rsidP="00DE4C87">
      <w:pPr>
        <w:spacing w:after="0" w:line="220" w:lineRule="exact"/>
        <w:rPr>
          <w:rFonts w:ascii="Arial" w:eastAsia="Times New Roman" w:hAnsi="Arial" w:cs="Times New Roman"/>
          <w:b/>
          <w:sz w:val="20"/>
          <w:szCs w:val="20"/>
          <w:lang w:eastAsia="fr-FR"/>
        </w:rPr>
      </w:pPr>
    </w:p>
    <w:p w14:paraId="4EB3266A" w14:textId="77777777" w:rsidR="001D5FF8" w:rsidRPr="001D5FF8" w:rsidRDefault="001D5FF8" w:rsidP="001D5FF8">
      <w:pPr>
        <w:spacing w:after="0" w:line="220" w:lineRule="exact"/>
        <w:jc w:val="right"/>
        <w:rPr>
          <w:rFonts w:ascii="Arial" w:eastAsia="Times New Roman" w:hAnsi="Arial" w:cs="Times New Roman"/>
          <w:b/>
          <w:sz w:val="20"/>
          <w:szCs w:val="20"/>
          <w:lang w:eastAsia="fr-FR"/>
        </w:rPr>
      </w:pPr>
    </w:p>
    <w:p w14:paraId="49D58B9F" w14:textId="6CF50F33" w:rsidR="001D5FF8" w:rsidRDefault="001D5FF8" w:rsidP="001D5FF8">
      <w:pPr>
        <w:spacing w:after="0" w:line="220" w:lineRule="exact"/>
        <w:rPr>
          <w:rFonts w:ascii="Arial" w:eastAsia="Times New Roman" w:hAnsi="Arial" w:cs="Times New Roman"/>
          <w:b/>
          <w:sz w:val="20"/>
          <w:szCs w:val="20"/>
          <w:lang w:eastAsia="fr-FR"/>
        </w:rPr>
      </w:pPr>
    </w:p>
    <w:p w14:paraId="10551064" w14:textId="1FBC9449" w:rsidR="00DE4C87" w:rsidRDefault="00DE4C87" w:rsidP="001D5FF8">
      <w:pPr>
        <w:spacing w:after="0" w:line="220" w:lineRule="exact"/>
        <w:rPr>
          <w:rFonts w:ascii="Arial" w:eastAsia="Times New Roman" w:hAnsi="Arial" w:cs="Times New Roman"/>
          <w:b/>
          <w:sz w:val="20"/>
          <w:szCs w:val="20"/>
          <w:lang w:eastAsia="fr-FR"/>
        </w:rPr>
      </w:pPr>
    </w:p>
    <w:p w14:paraId="20918046" w14:textId="77777777" w:rsidR="00DE4C87" w:rsidRPr="001D5FF8" w:rsidRDefault="00DE4C87" w:rsidP="001D5FF8">
      <w:pPr>
        <w:spacing w:after="0" w:line="220" w:lineRule="exact"/>
        <w:rPr>
          <w:rFonts w:ascii="Arial" w:eastAsia="Times New Roman" w:hAnsi="Arial" w:cs="Times New Roman"/>
          <w:b/>
          <w:sz w:val="20"/>
          <w:szCs w:val="20"/>
          <w:lang w:eastAsia="fr-FR"/>
        </w:rPr>
      </w:pPr>
    </w:p>
    <w:p w14:paraId="205A27CF" w14:textId="77777777" w:rsidR="001D5FF8" w:rsidRPr="001D5FF8" w:rsidRDefault="001D5FF8" w:rsidP="001D5FF8">
      <w:pPr>
        <w:spacing w:after="0" w:line="220" w:lineRule="exact"/>
        <w:jc w:val="right"/>
        <w:rPr>
          <w:rFonts w:ascii="Arial" w:eastAsia="Times New Roman" w:hAnsi="Arial" w:cs="Arial"/>
          <w:b/>
          <w:sz w:val="20"/>
          <w:szCs w:val="20"/>
          <w:lang w:eastAsia="fr-FR"/>
        </w:rPr>
      </w:pPr>
      <w:bookmarkStart w:id="0" w:name="_Hlk101350981"/>
    </w:p>
    <w:tbl>
      <w:tblPr>
        <w:tblW w:w="0" w:type="auto"/>
        <w:tblInd w:w="-380" w:type="dxa"/>
        <w:tblLayout w:type="fixed"/>
        <w:tblCellMar>
          <w:left w:w="70" w:type="dxa"/>
          <w:right w:w="70" w:type="dxa"/>
        </w:tblCellMar>
        <w:tblLook w:val="0000" w:firstRow="0" w:lastRow="0" w:firstColumn="0" w:lastColumn="0" w:noHBand="0" w:noVBand="0"/>
      </w:tblPr>
      <w:tblGrid>
        <w:gridCol w:w="4410"/>
        <w:gridCol w:w="876"/>
        <w:gridCol w:w="5400"/>
      </w:tblGrid>
      <w:tr w:rsidR="001D5FF8" w:rsidRPr="001D5FF8" w14:paraId="7F75B77E" w14:textId="77777777" w:rsidTr="00600122">
        <w:trPr>
          <w:cantSplit/>
          <w:trHeight w:val="1359"/>
        </w:trPr>
        <w:tc>
          <w:tcPr>
            <w:tcW w:w="4410" w:type="dxa"/>
            <w:vMerge w:val="restart"/>
          </w:tcPr>
          <w:p w14:paraId="3DB5E9E5" w14:textId="77777777" w:rsidR="001D5FF8" w:rsidRPr="001D5FF8" w:rsidRDefault="001D5FF8" w:rsidP="001D5FF8">
            <w:pPr>
              <w:spacing w:after="0" w:line="240" w:lineRule="auto"/>
              <w:jc w:val="center"/>
              <w:rPr>
                <w:rFonts w:ascii="Arial" w:eastAsia="Times New Roman" w:hAnsi="Arial" w:cs="Arial"/>
                <w:sz w:val="20"/>
                <w:szCs w:val="20"/>
                <w:lang w:eastAsia="fr-FR"/>
              </w:rPr>
            </w:pPr>
          </w:p>
          <w:p w14:paraId="06DACACA" w14:textId="77777777" w:rsidR="001D5FF8" w:rsidRPr="001D5FF8" w:rsidRDefault="001D5FF8" w:rsidP="001D5FF8">
            <w:pPr>
              <w:spacing w:after="0" w:line="240" w:lineRule="auto"/>
              <w:jc w:val="center"/>
              <w:rPr>
                <w:rFonts w:ascii="Arial" w:eastAsia="Times New Roman" w:hAnsi="Arial" w:cs="Arial"/>
                <w:sz w:val="20"/>
                <w:szCs w:val="20"/>
                <w:lang w:eastAsia="fr-FR"/>
              </w:rPr>
            </w:pPr>
          </w:p>
          <w:p w14:paraId="12A25DA2" w14:textId="77777777" w:rsidR="001D5FF8" w:rsidRPr="001D5FF8" w:rsidRDefault="001D5FF8" w:rsidP="001D5FF8">
            <w:pPr>
              <w:spacing w:after="0" w:line="240" w:lineRule="auto"/>
              <w:rPr>
                <w:rFonts w:ascii="Arial" w:eastAsia="Times New Roman" w:hAnsi="Arial" w:cs="Arial"/>
                <w:sz w:val="20"/>
                <w:szCs w:val="20"/>
                <w:lang w:eastAsia="fr-FR"/>
              </w:rPr>
            </w:pPr>
          </w:p>
          <w:p w14:paraId="79EED6CE" w14:textId="77777777" w:rsidR="001D5FF8" w:rsidRPr="001D5FF8" w:rsidRDefault="001D5FF8" w:rsidP="001D5FF8">
            <w:pPr>
              <w:spacing w:after="0" w:line="240" w:lineRule="auto"/>
              <w:rPr>
                <w:rFonts w:ascii="Arial" w:eastAsia="Times New Roman" w:hAnsi="Arial" w:cs="Arial"/>
                <w:sz w:val="20"/>
                <w:szCs w:val="20"/>
                <w:lang w:eastAsia="fr-FR"/>
              </w:rPr>
            </w:pPr>
          </w:p>
          <w:p w14:paraId="5AB39D90" w14:textId="77777777" w:rsidR="001D5FF8" w:rsidRPr="001D5FF8" w:rsidRDefault="001D5FF8" w:rsidP="001D5FF8">
            <w:pPr>
              <w:spacing w:after="0" w:line="240" w:lineRule="auto"/>
              <w:rPr>
                <w:rFonts w:ascii="Arial" w:eastAsia="Times New Roman" w:hAnsi="Arial" w:cs="Arial"/>
                <w:sz w:val="20"/>
                <w:szCs w:val="20"/>
                <w:lang w:eastAsia="fr-FR"/>
              </w:rPr>
            </w:pPr>
          </w:p>
          <w:p w14:paraId="37B0798D" w14:textId="77777777" w:rsidR="001D5FF8" w:rsidRPr="001D5FF8" w:rsidRDefault="001D5FF8" w:rsidP="001D5FF8">
            <w:pPr>
              <w:spacing w:after="0" w:line="240" w:lineRule="auto"/>
              <w:rPr>
                <w:rFonts w:ascii="Arial" w:eastAsia="Times New Roman" w:hAnsi="Arial" w:cs="Arial"/>
                <w:sz w:val="20"/>
                <w:szCs w:val="20"/>
                <w:lang w:eastAsia="fr-FR"/>
              </w:rPr>
            </w:pPr>
          </w:p>
          <w:p w14:paraId="0833E0B5" w14:textId="77777777" w:rsidR="001D5FF8" w:rsidRPr="001D5FF8" w:rsidRDefault="001D5FF8" w:rsidP="001D5FF8">
            <w:pPr>
              <w:spacing w:after="0" w:line="240" w:lineRule="auto"/>
              <w:rPr>
                <w:rFonts w:ascii="Arial" w:eastAsia="Times New Roman" w:hAnsi="Arial" w:cs="Arial"/>
                <w:sz w:val="20"/>
                <w:szCs w:val="20"/>
                <w:lang w:eastAsia="fr-FR"/>
              </w:rPr>
            </w:pPr>
          </w:p>
          <w:p w14:paraId="494021FF" w14:textId="77777777" w:rsidR="001D5FF8" w:rsidRPr="001D5FF8" w:rsidRDefault="001D5FF8" w:rsidP="001D5FF8">
            <w:pPr>
              <w:spacing w:after="0" w:line="240" w:lineRule="auto"/>
              <w:rPr>
                <w:rFonts w:ascii="Arial" w:eastAsia="Times New Roman" w:hAnsi="Arial" w:cs="Arial"/>
                <w:i/>
                <w:lang w:eastAsia="fr-FR"/>
              </w:rPr>
            </w:pPr>
            <w:r w:rsidRPr="001D5FF8">
              <w:rPr>
                <w:rFonts w:ascii="Arial" w:eastAsia="Times New Roman" w:hAnsi="Arial" w:cs="Arial"/>
                <w:i/>
                <w:highlight w:val="lightGray"/>
                <w:lang w:eastAsia="fr-FR"/>
              </w:rPr>
              <w:t>Timbre de l’établissement</w:t>
            </w:r>
          </w:p>
          <w:p w14:paraId="3C650DDA" w14:textId="77777777" w:rsidR="001D5FF8" w:rsidRPr="001D5FF8" w:rsidRDefault="001D5FF8" w:rsidP="001D5FF8">
            <w:pPr>
              <w:spacing w:after="0" w:line="240" w:lineRule="auto"/>
              <w:rPr>
                <w:rFonts w:ascii="Arial" w:eastAsia="Times New Roman" w:hAnsi="Arial" w:cs="Arial"/>
                <w:sz w:val="20"/>
                <w:szCs w:val="20"/>
                <w:lang w:eastAsia="fr-FR"/>
              </w:rPr>
            </w:pPr>
          </w:p>
          <w:p w14:paraId="0BD13259" w14:textId="263F7687" w:rsidR="001D5FF8" w:rsidRPr="001D5FF8" w:rsidRDefault="001D5FF8" w:rsidP="001D5FF8">
            <w:pPr>
              <w:spacing w:after="0" w:line="240" w:lineRule="auto"/>
              <w:ind w:left="200"/>
              <w:rPr>
                <w:rFonts w:ascii="Arial" w:eastAsia="Times New Roman" w:hAnsi="Arial" w:cs="Arial"/>
                <w:b/>
                <w:sz w:val="20"/>
                <w:szCs w:val="20"/>
                <w:lang w:eastAsia="fr-FR"/>
              </w:rPr>
            </w:pPr>
            <w:r w:rsidRPr="001D5FF8">
              <w:rPr>
                <w:rFonts w:ascii="Times New Roman" w:eastAsia="Times New Roman" w:hAnsi="Times New Roman" w:cs="Times New Roman"/>
                <w:noProof/>
                <w:sz w:val="20"/>
                <w:szCs w:val="20"/>
                <w:lang w:eastAsia="fr-FR"/>
              </w:rPr>
              <mc:AlternateContent>
                <mc:Choice Requires="wps">
                  <w:drawing>
                    <wp:anchor distT="45720" distB="45720" distL="114300" distR="114300" simplePos="0" relativeHeight="251659264" behindDoc="0" locked="0" layoutInCell="1" allowOverlap="1" wp14:anchorId="1D4D6A4B" wp14:editId="162BB806">
                      <wp:simplePos x="0" y="0"/>
                      <wp:positionH relativeFrom="column">
                        <wp:posOffset>247015</wp:posOffset>
                      </wp:positionH>
                      <wp:positionV relativeFrom="paragraph">
                        <wp:posOffset>641985</wp:posOffset>
                      </wp:positionV>
                      <wp:extent cx="2304415" cy="636905"/>
                      <wp:effectExtent l="0" t="0" r="19685" b="1079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636905"/>
                              </a:xfrm>
                              <a:prstGeom prst="rect">
                                <a:avLst/>
                              </a:prstGeom>
                              <a:solidFill>
                                <a:srgbClr val="FFFFFF"/>
                              </a:solidFill>
                              <a:ln w="9525">
                                <a:solidFill>
                                  <a:srgbClr val="000000"/>
                                </a:solidFill>
                                <a:miter lim="800000"/>
                                <a:headEnd/>
                                <a:tailEnd/>
                              </a:ln>
                            </wps:spPr>
                            <wps:txbx>
                              <w:txbxContent>
                                <w:p w14:paraId="3DF3800F" w14:textId="6C76F968" w:rsidR="001D5FF8" w:rsidRPr="001947E4" w:rsidRDefault="001D5FF8" w:rsidP="001D5FF8">
                                  <w:pPr>
                                    <w:jc w:val="center"/>
                                    <w:rPr>
                                      <w:sz w:val="52"/>
                                      <w:szCs w:val="52"/>
                                    </w:rPr>
                                  </w:pPr>
                                  <w:r w:rsidRPr="00B67F09">
                                    <w:rPr>
                                      <w:sz w:val="52"/>
                                      <w:szCs w:val="52"/>
                                      <w:highlight w:val="lightGray"/>
                                    </w:rPr>
                                    <w:t>MOD</w:t>
                                  </w:r>
                                  <w:r w:rsidR="00D4059E">
                                    <w:rPr>
                                      <w:sz w:val="52"/>
                                      <w:szCs w:val="52"/>
                                      <w:highlight w:val="lightGray"/>
                                    </w:rPr>
                                    <w:t>È</w:t>
                                  </w:r>
                                  <w:r w:rsidRPr="00B67F09">
                                    <w:rPr>
                                      <w:sz w:val="52"/>
                                      <w:szCs w:val="52"/>
                                      <w:highlight w:val="lightGray"/>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4D6A4B" id="_x0000_t202" coordsize="21600,21600" o:spt="202" path="m,l,21600r21600,l21600,xe">
                      <v:stroke joinstyle="miter"/>
                      <v:path gradientshapeok="t" o:connecttype="rect"/>
                    </v:shapetype>
                    <v:shape id="Zone de texte 217" o:spid="_x0000_s1026" type="#_x0000_t202" style="position:absolute;left:0;text-align:left;margin-left:19.45pt;margin-top:50.55pt;width:181.45pt;height:50.1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">
                      <v:textbox style="mso-fit-shape-to-text:t">
                        <w:txbxContent>
                          <w:p w14:paraId="3DF3800F" w14:textId="6C76F968" w:rsidR="001D5FF8" w:rsidRPr="001947E4" w:rsidRDefault="001D5FF8" w:rsidP="001D5FF8">
                            <w:pPr>
                              <w:jc w:val="center"/>
                              <w:rPr>
                                <w:sz w:val="52"/>
                                <w:szCs w:val="52"/>
                              </w:rPr>
                            </w:pPr>
                            <w:r w:rsidRPr="00B67F09">
                              <w:rPr>
                                <w:sz w:val="52"/>
                                <w:szCs w:val="52"/>
                                <w:highlight w:val="lightGray"/>
                              </w:rPr>
                              <w:t>MOD</w:t>
                            </w:r>
                            <w:r w:rsidR="00D4059E">
                              <w:rPr>
                                <w:sz w:val="52"/>
                                <w:szCs w:val="52"/>
                                <w:highlight w:val="lightGray"/>
                              </w:rPr>
                              <w:t>È</w:t>
                            </w:r>
                            <w:r w:rsidRPr="00B67F09">
                              <w:rPr>
                                <w:sz w:val="52"/>
                                <w:szCs w:val="52"/>
                                <w:highlight w:val="lightGray"/>
                              </w:rPr>
                              <w:t>LE</w:t>
                            </w:r>
                          </w:p>
                        </w:txbxContent>
                      </v:textbox>
                      <w10:wrap type="square"/>
                    </v:shape>
                  </w:pict>
                </mc:Fallback>
              </mc:AlternateContent>
            </w:r>
          </w:p>
        </w:tc>
        <w:tc>
          <w:tcPr>
            <w:tcW w:w="876" w:type="dxa"/>
            <w:vMerge w:val="restart"/>
          </w:tcPr>
          <w:p w14:paraId="7385451D" w14:textId="77777777" w:rsidR="001D5FF8" w:rsidRPr="001D5FF8" w:rsidRDefault="001D5FF8" w:rsidP="001D5FF8">
            <w:pPr>
              <w:spacing w:after="0" w:line="240" w:lineRule="auto"/>
              <w:rPr>
                <w:rFonts w:ascii="Arial" w:eastAsia="Times New Roman" w:hAnsi="Arial" w:cs="Arial"/>
                <w:sz w:val="20"/>
                <w:szCs w:val="20"/>
                <w:lang w:eastAsia="fr-FR"/>
              </w:rPr>
            </w:pPr>
          </w:p>
        </w:tc>
        <w:tc>
          <w:tcPr>
            <w:tcW w:w="5400" w:type="dxa"/>
          </w:tcPr>
          <w:p w14:paraId="5AB95FFF" w14:textId="77777777" w:rsidR="001D5FF8" w:rsidRPr="001D5FF8" w:rsidRDefault="001D5FF8" w:rsidP="001D5FF8">
            <w:pPr>
              <w:spacing w:after="0" w:line="240" w:lineRule="auto"/>
              <w:rPr>
                <w:rFonts w:ascii="Arial" w:eastAsia="Times New Roman" w:hAnsi="Arial" w:cs="Arial"/>
                <w:sz w:val="20"/>
                <w:szCs w:val="20"/>
                <w:lang w:eastAsia="fr-FR"/>
              </w:rPr>
            </w:pPr>
          </w:p>
          <w:p w14:paraId="14A49A39"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A…………………, le ………………………………</w:t>
            </w:r>
          </w:p>
          <w:p w14:paraId="09BD355B" w14:textId="77777777" w:rsidR="001D5FF8" w:rsidRPr="001D5FF8" w:rsidRDefault="001D5FF8" w:rsidP="001D5FF8">
            <w:pPr>
              <w:spacing w:after="0" w:line="240" w:lineRule="auto"/>
              <w:rPr>
                <w:rFonts w:ascii="Arial" w:eastAsia="Times New Roman" w:hAnsi="Arial" w:cs="Arial"/>
                <w:sz w:val="20"/>
                <w:szCs w:val="20"/>
                <w:lang w:eastAsia="fr-FR"/>
              </w:rPr>
            </w:pPr>
          </w:p>
          <w:p w14:paraId="3AB4A3D3" w14:textId="77777777" w:rsidR="001D5FF8" w:rsidRPr="001D5FF8" w:rsidRDefault="001D5FF8" w:rsidP="001D5FF8">
            <w:pPr>
              <w:spacing w:after="0" w:line="240" w:lineRule="auto"/>
              <w:rPr>
                <w:rFonts w:ascii="Arial" w:eastAsia="Times New Roman" w:hAnsi="Arial" w:cs="Arial"/>
                <w:sz w:val="20"/>
                <w:szCs w:val="20"/>
                <w:lang w:eastAsia="fr-FR"/>
              </w:rPr>
            </w:pPr>
          </w:p>
          <w:p w14:paraId="3EFD9F3B"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Le chef du centre d’examen</w:t>
            </w:r>
          </w:p>
          <w:p w14:paraId="22D28283" w14:textId="77777777" w:rsidR="001D5FF8" w:rsidRPr="001D5FF8" w:rsidRDefault="001D5FF8" w:rsidP="001D5FF8">
            <w:pPr>
              <w:spacing w:after="0" w:line="240" w:lineRule="auto"/>
              <w:rPr>
                <w:rFonts w:ascii="Arial" w:eastAsia="Times New Roman" w:hAnsi="Arial" w:cs="Arial"/>
                <w:i/>
                <w:sz w:val="20"/>
                <w:szCs w:val="20"/>
                <w:lang w:eastAsia="fr-FR"/>
              </w:rPr>
            </w:pPr>
          </w:p>
          <w:p w14:paraId="00E59A89" w14:textId="77777777" w:rsidR="001D5FF8" w:rsidRPr="001D5FF8" w:rsidRDefault="001D5FF8" w:rsidP="001D5FF8">
            <w:pPr>
              <w:spacing w:after="0" w:line="240" w:lineRule="auto"/>
              <w:rPr>
                <w:rFonts w:ascii="Arial" w:eastAsia="Times New Roman" w:hAnsi="Arial" w:cs="Arial"/>
                <w:sz w:val="20"/>
                <w:szCs w:val="20"/>
                <w:lang w:eastAsia="fr-FR"/>
              </w:rPr>
            </w:pPr>
            <w:proofErr w:type="gramStart"/>
            <w:r w:rsidRPr="001D5FF8">
              <w:rPr>
                <w:rFonts w:ascii="Arial" w:eastAsia="Times New Roman" w:hAnsi="Arial" w:cs="Arial"/>
                <w:sz w:val="20"/>
                <w:szCs w:val="20"/>
                <w:lang w:eastAsia="fr-FR"/>
              </w:rPr>
              <w:t>à</w:t>
            </w:r>
            <w:proofErr w:type="gramEnd"/>
          </w:p>
          <w:p w14:paraId="03661D11" w14:textId="77777777" w:rsidR="001D5FF8" w:rsidRPr="001D5FF8" w:rsidRDefault="001D5FF8" w:rsidP="001D5FF8">
            <w:pPr>
              <w:spacing w:after="0" w:line="240" w:lineRule="auto"/>
              <w:rPr>
                <w:rFonts w:ascii="Arial" w:eastAsia="Times New Roman" w:hAnsi="Arial" w:cs="Arial"/>
                <w:sz w:val="20"/>
                <w:szCs w:val="20"/>
                <w:lang w:eastAsia="fr-FR"/>
              </w:rPr>
            </w:pPr>
          </w:p>
        </w:tc>
      </w:tr>
      <w:tr w:rsidR="001D5FF8" w:rsidRPr="001D5FF8" w14:paraId="49BCCFD3" w14:textId="77777777" w:rsidTr="00600122">
        <w:trPr>
          <w:cantSplit/>
          <w:trHeight w:val="1272"/>
        </w:trPr>
        <w:tc>
          <w:tcPr>
            <w:tcW w:w="4410" w:type="dxa"/>
            <w:vMerge/>
          </w:tcPr>
          <w:p w14:paraId="620D4973" w14:textId="77777777" w:rsidR="001D5FF8" w:rsidRPr="001D5FF8" w:rsidRDefault="001D5FF8" w:rsidP="001D5FF8">
            <w:pPr>
              <w:spacing w:after="0" w:line="240" w:lineRule="auto"/>
              <w:jc w:val="center"/>
              <w:rPr>
                <w:rFonts w:ascii="Arial" w:eastAsia="Times New Roman" w:hAnsi="Arial" w:cs="Arial"/>
                <w:sz w:val="20"/>
                <w:szCs w:val="20"/>
                <w:lang w:eastAsia="fr-FR"/>
              </w:rPr>
            </w:pPr>
          </w:p>
        </w:tc>
        <w:tc>
          <w:tcPr>
            <w:tcW w:w="876" w:type="dxa"/>
            <w:vMerge/>
          </w:tcPr>
          <w:p w14:paraId="32C7B84A" w14:textId="77777777" w:rsidR="001D5FF8" w:rsidRPr="001D5FF8" w:rsidRDefault="001D5FF8" w:rsidP="001D5FF8">
            <w:pPr>
              <w:spacing w:after="0" w:line="240" w:lineRule="auto"/>
              <w:rPr>
                <w:rFonts w:ascii="Arial" w:eastAsia="Times New Roman" w:hAnsi="Arial" w:cs="Arial"/>
                <w:sz w:val="20"/>
                <w:szCs w:val="20"/>
                <w:lang w:eastAsia="fr-FR"/>
              </w:rPr>
            </w:pPr>
          </w:p>
        </w:tc>
        <w:tc>
          <w:tcPr>
            <w:tcW w:w="5400" w:type="dxa"/>
          </w:tcPr>
          <w:p w14:paraId="32F5BDDC"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M …</w:t>
            </w:r>
            <w:proofErr w:type="gramStart"/>
            <w:r w:rsidRPr="001D5FF8">
              <w:rPr>
                <w:rFonts w:ascii="Arial" w:eastAsia="Times New Roman" w:hAnsi="Arial" w:cs="Arial"/>
                <w:sz w:val="20"/>
                <w:szCs w:val="20"/>
                <w:lang w:eastAsia="fr-FR"/>
              </w:rPr>
              <w:t>…….</w:t>
            </w:r>
            <w:proofErr w:type="gramEnd"/>
            <w:r w:rsidRPr="001D5FF8">
              <w:rPr>
                <w:rFonts w:ascii="Arial" w:eastAsia="Times New Roman" w:hAnsi="Arial" w:cs="Arial"/>
                <w:sz w:val="20"/>
                <w:szCs w:val="20"/>
                <w:lang w:eastAsia="fr-FR"/>
              </w:rPr>
              <w:t>………………………………………………………</w:t>
            </w:r>
          </w:p>
          <w:p w14:paraId="188165A2" w14:textId="77777777" w:rsidR="001D5FF8" w:rsidRPr="001D5FF8" w:rsidRDefault="001D5FF8" w:rsidP="001D5FF8">
            <w:pPr>
              <w:spacing w:after="0" w:line="240" w:lineRule="auto"/>
              <w:rPr>
                <w:rFonts w:ascii="Arial" w:eastAsia="Times New Roman" w:hAnsi="Arial" w:cs="Arial"/>
                <w:sz w:val="20"/>
                <w:szCs w:val="20"/>
                <w:lang w:eastAsia="fr-FR"/>
              </w:rPr>
            </w:pPr>
          </w:p>
          <w:p w14:paraId="3724C0FC" w14:textId="13A92460" w:rsidR="001D5FF8" w:rsidRPr="001D5FF8" w:rsidRDefault="00B60C09" w:rsidP="001D5FF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É</w:t>
            </w:r>
            <w:r w:rsidR="001D5FF8" w:rsidRPr="001D5FF8">
              <w:rPr>
                <w:rFonts w:ascii="Arial" w:eastAsia="Times New Roman" w:hAnsi="Arial" w:cs="Arial"/>
                <w:sz w:val="20"/>
                <w:szCs w:val="20"/>
                <w:lang w:eastAsia="fr-FR"/>
              </w:rPr>
              <w:t>tablissement :</w:t>
            </w:r>
          </w:p>
          <w:p w14:paraId="180C41D1" w14:textId="77777777" w:rsidR="001D5FF8" w:rsidRPr="001D5FF8" w:rsidRDefault="001D5FF8" w:rsidP="001D5FF8">
            <w:pPr>
              <w:spacing w:after="0" w:line="240" w:lineRule="auto"/>
              <w:rPr>
                <w:rFonts w:ascii="Arial" w:eastAsia="Times New Roman" w:hAnsi="Arial" w:cs="Arial"/>
                <w:sz w:val="20"/>
                <w:szCs w:val="20"/>
                <w:lang w:eastAsia="fr-FR"/>
              </w:rPr>
            </w:pPr>
          </w:p>
          <w:p w14:paraId="2945A03B"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w:t>
            </w:r>
          </w:p>
          <w:p w14:paraId="6F20BED6" w14:textId="77777777" w:rsidR="001D5FF8" w:rsidRPr="001D5FF8" w:rsidRDefault="001D5FF8" w:rsidP="001D5FF8">
            <w:pPr>
              <w:spacing w:after="0" w:line="240" w:lineRule="auto"/>
              <w:rPr>
                <w:rFonts w:ascii="Arial" w:eastAsia="Times New Roman" w:hAnsi="Arial" w:cs="Arial"/>
                <w:sz w:val="20"/>
                <w:szCs w:val="20"/>
                <w:lang w:eastAsia="fr-FR"/>
              </w:rPr>
            </w:pPr>
          </w:p>
          <w:p w14:paraId="56461BEA"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w:t>
            </w:r>
          </w:p>
          <w:p w14:paraId="5AA9C9BB" w14:textId="77777777" w:rsidR="001D5FF8" w:rsidRPr="001D5FF8" w:rsidRDefault="001D5FF8" w:rsidP="001D5FF8">
            <w:pPr>
              <w:spacing w:after="0" w:line="240" w:lineRule="auto"/>
              <w:rPr>
                <w:rFonts w:ascii="Arial" w:eastAsia="Times New Roman" w:hAnsi="Arial" w:cs="Arial"/>
                <w:sz w:val="20"/>
                <w:szCs w:val="20"/>
                <w:lang w:eastAsia="fr-FR"/>
              </w:rPr>
            </w:pPr>
          </w:p>
          <w:p w14:paraId="3EACF016" w14:textId="38CEE024" w:rsidR="001D5FF8" w:rsidRPr="001D5FF8" w:rsidRDefault="009D470E"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S</w:t>
            </w:r>
            <w:r w:rsidR="001D5FF8" w:rsidRPr="001D5FF8">
              <w:rPr>
                <w:rFonts w:ascii="Arial" w:eastAsia="Times New Roman" w:hAnsi="Arial" w:cs="Arial"/>
                <w:sz w:val="20"/>
                <w:szCs w:val="20"/>
                <w:lang w:eastAsia="fr-FR"/>
              </w:rPr>
              <w:t>/c de Madame ou Monsieur le chef d’établissement</w:t>
            </w:r>
          </w:p>
          <w:p w14:paraId="0B835E14" w14:textId="198DC92B"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 xml:space="preserve">         (</w:t>
            </w:r>
            <w:r w:rsidR="009D470E" w:rsidRPr="001D5FF8">
              <w:rPr>
                <w:rFonts w:ascii="Arial" w:eastAsia="Times New Roman" w:hAnsi="Arial" w:cs="Arial"/>
                <w:sz w:val="20"/>
                <w:szCs w:val="20"/>
                <w:lang w:eastAsia="fr-FR"/>
              </w:rPr>
              <w:t>Le</w:t>
            </w:r>
            <w:r w:rsidRPr="001D5FF8">
              <w:rPr>
                <w:rFonts w:ascii="Arial" w:eastAsia="Times New Roman" w:hAnsi="Arial" w:cs="Arial"/>
                <w:sz w:val="20"/>
                <w:szCs w:val="20"/>
                <w:lang w:eastAsia="fr-FR"/>
              </w:rPr>
              <w:t xml:space="preserve"> cas échéant)</w:t>
            </w:r>
          </w:p>
        </w:tc>
      </w:tr>
      <w:tr w:rsidR="001D5FF8" w:rsidRPr="001D5FF8" w14:paraId="00B756A6" w14:textId="77777777" w:rsidTr="00600122">
        <w:trPr>
          <w:cantSplit/>
          <w:trHeight w:val="520"/>
        </w:trPr>
        <w:tc>
          <w:tcPr>
            <w:tcW w:w="4410" w:type="dxa"/>
            <w:vMerge/>
          </w:tcPr>
          <w:p w14:paraId="6B7DB215" w14:textId="77777777" w:rsidR="001D5FF8" w:rsidRPr="001D5FF8" w:rsidRDefault="001D5FF8" w:rsidP="001D5FF8">
            <w:pPr>
              <w:spacing w:after="0" w:line="240" w:lineRule="auto"/>
              <w:jc w:val="center"/>
              <w:rPr>
                <w:rFonts w:ascii="Arial" w:eastAsia="Times New Roman" w:hAnsi="Arial" w:cs="Arial"/>
                <w:sz w:val="20"/>
                <w:szCs w:val="20"/>
                <w:lang w:eastAsia="fr-FR"/>
              </w:rPr>
            </w:pPr>
          </w:p>
        </w:tc>
        <w:tc>
          <w:tcPr>
            <w:tcW w:w="876" w:type="dxa"/>
            <w:vMerge/>
          </w:tcPr>
          <w:p w14:paraId="5025C710" w14:textId="77777777" w:rsidR="001D5FF8" w:rsidRPr="001D5FF8" w:rsidRDefault="001D5FF8" w:rsidP="001D5FF8">
            <w:pPr>
              <w:spacing w:after="0" w:line="240" w:lineRule="auto"/>
              <w:rPr>
                <w:rFonts w:ascii="Arial" w:eastAsia="Times New Roman" w:hAnsi="Arial" w:cs="Arial"/>
                <w:sz w:val="20"/>
                <w:szCs w:val="20"/>
                <w:lang w:eastAsia="fr-FR"/>
              </w:rPr>
            </w:pPr>
          </w:p>
        </w:tc>
        <w:tc>
          <w:tcPr>
            <w:tcW w:w="5400" w:type="dxa"/>
          </w:tcPr>
          <w:p w14:paraId="54529F55" w14:textId="77777777" w:rsidR="001D5FF8" w:rsidRPr="001D5FF8" w:rsidRDefault="001D5FF8" w:rsidP="001D5FF8">
            <w:pPr>
              <w:spacing w:after="0" w:line="240" w:lineRule="auto"/>
              <w:rPr>
                <w:rFonts w:ascii="Arial" w:eastAsia="Times New Roman" w:hAnsi="Arial" w:cs="Arial"/>
                <w:sz w:val="20"/>
                <w:szCs w:val="20"/>
                <w:lang w:eastAsia="fr-FR"/>
              </w:rPr>
            </w:pPr>
          </w:p>
        </w:tc>
      </w:tr>
    </w:tbl>
    <w:p w14:paraId="1483DED2" w14:textId="77777777" w:rsidR="001D5FF8" w:rsidRPr="001D5FF8" w:rsidRDefault="001D5FF8" w:rsidP="001D5FF8">
      <w:pPr>
        <w:spacing w:after="0" w:line="240" w:lineRule="auto"/>
        <w:rPr>
          <w:rFonts w:ascii="Arial" w:eastAsia="Times New Roman" w:hAnsi="Arial" w:cs="Arial"/>
          <w:b/>
          <w:sz w:val="20"/>
          <w:szCs w:val="20"/>
          <w:lang w:eastAsia="fr-FR"/>
        </w:rPr>
      </w:pPr>
    </w:p>
    <w:p w14:paraId="2207E0D4" w14:textId="77777777" w:rsidR="001D5FF8" w:rsidRPr="001D5FF8" w:rsidRDefault="001D5FF8" w:rsidP="001D5FF8">
      <w:pPr>
        <w:spacing w:after="0" w:line="240" w:lineRule="auto"/>
        <w:jc w:val="center"/>
        <w:rPr>
          <w:rFonts w:ascii="Arial" w:eastAsia="Times New Roman" w:hAnsi="Arial" w:cs="Arial"/>
          <w:b/>
          <w:sz w:val="28"/>
          <w:szCs w:val="28"/>
          <w:lang w:eastAsia="fr-FR"/>
        </w:rPr>
      </w:pPr>
      <w:r w:rsidRPr="001D5FF8">
        <w:rPr>
          <w:rFonts w:ascii="Arial" w:eastAsia="Times New Roman" w:hAnsi="Arial" w:cs="Arial"/>
          <w:b/>
          <w:sz w:val="28"/>
          <w:szCs w:val="28"/>
          <w:lang w:eastAsia="fr-FR"/>
        </w:rPr>
        <w:t>CONVOCATION</w:t>
      </w:r>
    </w:p>
    <w:p w14:paraId="2348EF62" w14:textId="77777777" w:rsidR="001D5FF8" w:rsidRPr="001D5FF8" w:rsidRDefault="001D5FF8" w:rsidP="001D5FF8">
      <w:pPr>
        <w:spacing w:after="0" w:line="240" w:lineRule="auto"/>
        <w:jc w:val="center"/>
        <w:rPr>
          <w:rFonts w:ascii="Arial" w:eastAsia="Times New Roman" w:hAnsi="Arial" w:cs="Arial"/>
          <w:sz w:val="20"/>
          <w:szCs w:val="20"/>
          <w:lang w:eastAsia="fr-FR"/>
        </w:rPr>
      </w:pPr>
    </w:p>
    <w:p w14:paraId="401453F0" w14:textId="1F14DFDF" w:rsidR="001D5FF8" w:rsidRPr="001D5FF8" w:rsidRDefault="001D5FF8" w:rsidP="001D5FF8">
      <w:pPr>
        <w:spacing w:after="0" w:line="240" w:lineRule="exact"/>
        <w:jc w:val="center"/>
        <w:rPr>
          <w:rFonts w:ascii="Arial" w:eastAsia="Times New Roman" w:hAnsi="Arial" w:cs="Arial"/>
          <w:sz w:val="20"/>
          <w:szCs w:val="20"/>
          <w:lang w:eastAsia="fr-FR"/>
        </w:rPr>
      </w:pPr>
      <w:r w:rsidRPr="001D5FF8">
        <w:rPr>
          <w:rFonts w:ascii="Arial" w:eastAsia="Times New Roman" w:hAnsi="Arial" w:cs="Arial"/>
          <w:b/>
          <w:sz w:val="20"/>
          <w:szCs w:val="20"/>
          <w:lang w:eastAsia="fr-FR"/>
        </w:rPr>
        <w:t>DIPLÔME NATIONAL DU BREVET</w:t>
      </w:r>
      <w:r w:rsidRPr="001D5FF8">
        <w:rPr>
          <w:rFonts w:ascii="Arial" w:eastAsia="Times New Roman" w:hAnsi="Arial" w:cs="Arial"/>
          <w:sz w:val="20"/>
          <w:szCs w:val="20"/>
          <w:lang w:eastAsia="fr-FR"/>
        </w:rPr>
        <w:t xml:space="preserve"> – </w:t>
      </w:r>
      <w:r w:rsidRPr="001D5FF8">
        <w:rPr>
          <w:rFonts w:ascii="Arial" w:eastAsia="Times New Roman" w:hAnsi="Arial" w:cs="Arial"/>
          <w:b/>
          <w:sz w:val="20"/>
          <w:szCs w:val="20"/>
          <w:lang w:eastAsia="fr-FR"/>
        </w:rPr>
        <w:t>Session 202</w:t>
      </w:r>
      <w:r w:rsidR="0028328F">
        <w:rPr>
          <w:rFonts w:ascii="Arial" w:eastAsia="Times New Roman" w:hAnsi="Arial" w:cs="Arial"/>
          <w:b/>
          <w:sz w:val="20"/>
          <w:szCs w:val="20"/>
          <w:lang w:eastAsia="fr-FR"/>
        </w:rPr>
        <w:t>5</w:t>
      </w:r>
    </w:p>
    <w:p w14:paraId="66E4EB66" w14:textId="77777777" w:rsidR="001D5FF8" w:rsidRPr="001D5FF8" w:rsidRDefault="001D5FF8" w:rsidP="001D5FF8">
      <w:pPr>
        <w:spacing w:after="0" w:line="240" w:lineRule="auto"/>
        <w:ind w:firstLine="1531"/>
        <w:jc w:val="both"/>
        <w:rPr>
          <w:rFonts w:ascii="Arial" w:eastAsia="Times New Roman" w:hAnsi="Arial" w:cs="Arial"/>
          <w:sz w:val="20"/>
          <w:szCs w:val="20"/>
          <w:lang w:eastAsia="fr-FR"/>
        </w:rPr>
      </w:pPr>
    </w:p>
    <w:p w14:paraId="77279C0A" w14:textId="77777777" w:rsidR="001D5FF8" w:rsidRPr="001D5FF8" w:rsidRDefault="001D5FF8" w:rsidP="001D5FF8">
      <w:pPr>
        <w:spacing w:after="0" w:line="240" w:lineRule="auto"/>
        <w:ind w:firstLine="1531"/>
        <w:jc w:val="both"/>
        <w:rPr>
          <w:rFonts w:ascii="Arial" w:eastAsia="Times New Roman" w:hAnsi="Arial" w:cs="Arial"/>
          <w:sz w:val="20"/>
          <w:szCs w:val="20"/>
          <w:lang w:eastAsia="fr-FR"/>
        </w:rPr>
      </w:pPr>
    </w:p>
    <w:p w14:paraId="459A32BA" w14:textId="77777777" w:rsidR="001D5FF8" w:rsidRPr="001D5FF8" w:rsidRDefault="001D5FF8" w:rsidP="001D5FF8">
      <w:pPr>
        <w:spacing w:after="0" w:line="220" w:lineRule="exact"/>
        <w:jc w:val="both"/>
        <w:rPr>
          <w:rFonts w:ascii="Arial" w:eastAsia="Times New Roman" w:hAnsi="Arial" w:cs="Arial"/>
          <w:sz w:val="20"/>
          <w:szCs w:val="20"/>
          <w:lang w:eastAsia="fr-FR"/>
        </w:rPr>
      </w:pPr>
      <w:r w:rsidRPr="001D5FF8">
        <w:rPr>
          <w:rFonts w:ascii="Arial" w:eastAsia="Times New Roman" w:hAnsi="Arial" w:cs="Arial"/>
          <w:sz w:val="20"/>
          <w:szCs w:val="20"/>
          <w:lang w:eastAsia="fr-FR"/>
        </w:rPr>
        <w:t>J'ai l'honneur de vous faire connaître que je vous ai désigné(e) comme surveillant(e) des épreuves écrites du Diplôme National du Brevet pour la présente session.</w:t>
      </w:r>
    </w:p>
    <w:p w14:paraId="4798F697" w14:textId="77777777" w:rsidR="001D5FF8" w:rsidRPr="001D5FF8" w:rsidRDefault="001D5FF8" w:rsidP="001D5FF8">
      <w:pPr>
        <w:spacing w:after="0" w:line="220" w:lineRule="exact"/>
        <w:jc w:val="both"/>
        <w:rPr>
          <w:rFonts w:ascii="Arial" w:eastAsia="Times New Roman" w:hAnsi="Arial" w:cs="Arial"/>
          <w:sz w:val="20"/>
          <w:szCs w:val="20"/>
          <w:lang w:eastAsia="fr-FR"/>
        </w:rPr>
      </w:pPr>
    </w:p>
    <w:p w14:paraId="5238E3B5" w14:textId="77777777" w:rsidR="001D5FF8" w:rsidRPr="001D5FF8" w:rsidRDefault="001D5FF8" w:rsidP="001D5FF8">
      <w:pPr>
        <w:spacing w:after="0" w:line="220" w:lineRule="exact"/>
        <w:jc w:val="both"/>
        <w:rPr>
          <w:rFonts w:ascii="Arial" w:eastAsia="Times New Roman" w:hAnsi="Arial" w:cs="Arial"/>
          <w:sz w:val="20"/>
          <w:szCs w:val="20"/>
          <w:lang w:eastAsia="fr-FR"/>
        </w:rPr>
      </w:pPr>
      <w:r w:rsidRPr="001D5FF8">
        <w:rPr>
          <w:rFonts w:ascii="Arial" w:eastAsia="Times New Roman" w:hAnsi="Arial" w:cs="Arial"/>
          <w:sz w:val="20"/>
          <w:szCs w:val="20"/>
          <w:lang w:eastAsia="fr-FR"/>
        </w:rPr>
        <w:t>Vous voudrez bien assurer cette surveillance selon les indications ci-après :</w:t>
      </w:r>
    </w:p>
    <w:p w14:paraId="6B848353" w14:textId="77777777" w:rsidR="001D5FF8" w:rsidRPr="001D5FF8" w:rsidRDefault="001D5FF8" w:rsidP="001D5FF8">
      <w:pPr>
        <w:tabs>
          <w:tab w:val="left" w:leader="dot" w:pos="9810"/>
        </w:tabs>
        <w:spacing w:after="0" w:line="220" w:lineRule="exact"/>
        <w:rPr>
          <w:rFonts w:ascii="Arial" w:eastAsia="Times New Roman" w:hAnsi="Arial" w:cs="Arial"/>
          <w:sz w:val="20"/>
          <w:szCs w:val="20"/>
          <w:lang w:eastAsia="fr-FR"/>
        </w:rPr>
      </w:pPr>
    </w:p>
    <w:p w14:paraId="55AEE88F" w14:textId="5D9E67E6" w:rsidR="001D5FF8" w:rsidRPr="001D5FF8" w:rsidRDefault="001D5FF8" w:rsidP="001D5FF8">
      <w:pPr>
        <w:tabs>
          <w:tab w:val="left" w:pos="2268"/>
          <w:tab w:val="left" w:leader="dot" w:pos="9810"/>
        </w:tabs>
        <w:spacing w:after="0" w:line="220" w:lineRule="exact"/>
        <w:rPr>
          <w:rFonts w:ascii="Arial" w:eastAsia="Times New Roman" w:hAnsi="Arial" w:cs="Arial"/>
          <w:sz w:val="20"/>
          <w:szCs w:val="20"/>
          <w:lang w:eastAsia="fr-FR"/>
        </w:rPr>
      </w:pPr>
      <w:r w:rsidRPr="001D5FF8">
        <w:rPr>
          <w:rFonts w:ascii="Arial" w:eastAsia="Times New Roman" w:hAnsi="Arial" w:cs="Arial"/>
          <w:b/>
          <w:sz w:val="20"/>
          <w:szCs w:val="20"/>
          <w:lang w:eastAsia="fr-FR"/>
        </w:rPr>
        <w:t>Centre</w:t>
      </w:r>
      <w:r w:rsidR="009852EC">
        <w:rPr>
          <w:rFonts w:ascii="Arial" w:eastAsia="Times New Roman" w:hAnsi="Arial" w:cs="Arial"/>
          <w:b/>
          <w:sz w:val="20"/>
          <w:szCs w:val="20"/>
          <w:lang w:eastAsia="fr-FR"/>
        </w:rPr>
        <w:t xml:space="preserve"> d’examen</w:t>
      </w:r>
      <w:proofErr w:type="gramStart"/>
      <w:r w:rsidRPr="001D5FF8">
        <w:rPr>
          <w:rFonts w:ascii="Arial" w:eastAsia="Times New Roman" w:hAnsi="Arial" w:cs="Arial"/>
          <w:b/>
          <w:sz w:val="20"/>
          <w:szCs w:val="20"/>
          <w:lang w:eastAsia="fr-FR"/>
        </w:rPr>
        <w:t xml:space="preserve"> </w:t>
      </w:r>
      <w:r w:rsidRPr="001D5FF8">
        <w:rPr>
          <w:rFonts w:ascii="Arial" w:eastAsia="Times New Roman" w:hAnsi="Arial" w:cs="Arial"/>
          <w:sz w:val="20"/>
          <w:szCs w:val="20"/>
          <w:lang w:eastAsia="fr-FR"/>
        </w:rPr>
        <w:t>:</w:t>
      </w:r>
      <w:r w:rsidRPr="001D5FF8">
        <w:rPr>
          <w:rFonts w:ascii="Arial" w:eastAsia="Times New Roman" w:hAnsi="Arial" w:cs="Arial"/>
          <w:sz w:val="20"/>
          <w:szCs w:val="20"/>
          <w:lang w:eastAsia="fr-FR"/>
        </w:rPr>
        <w:tab/>
      </w:r>
      <w:r w:rsidR="00191B76" w:rsidRPr="001D5FF8">
        <w:rPr>
          <w:rFonts w:ascii="Arial" w:eastAsia="Times New Roman" w:hAnsi="Arial" w:cs="Arial"/>
          <w:sz w:val="20"/>
          <w:szCs w:val="20"/>
          <w:lang w:eastAsia="fr-FR"/>
        </w:rPr>
        <w:t>….</w:t>
      </w:r>
      <w:proofErr w:type="gramEnd"/>
      <w:r w:rsidRPr="001D5FF8">
        <w:rPr>
          <w:rFonts w:ascii="Arial" w:eastAsia="Times New Roman" w:hAnsi="Arial" w:cs="Arial"/>
          <w:sz w:val="20"/>
          <w:szCs w:val="20"/>
          <w:lang w:eastAsia="fr-FR"/>
        </w:rPr>
        <w:t>……………………………………………………</w:t>
      </w:r>
    </w:p>
    <w:p w14:paraId="321C94E2" w14:textId="77777777" w:rsidR="001D5FF8" w:rsidRPr="001D5FF8" w:rsidRDefault="001D5FF8" w:rsidP="001D5FF8">
      <w:pPr>
        <w:tabs>
          <w:tab w:val="left" w:pos="2268"/>
          <w:tab w:val="left" w:leader="dot" w:pos="9810"/>
        </w:tabs>
        <w:spacing w:after="0" w:line="220" w:lineRule="exact"/>
        <w:rPr>
          <w:rFonts w:ascii="Arial" w:eastAsia="Times New Roman" w:hAnsi="Arial" w:cs="Arial"/>
          <w:sz w:val="20"/>
          <w:szCs w:val="20"/>
          <w:lang w:eastAsia="fr-FR"/>
        </w:rPr>
      </w:pPr>
    </w:p>
    <w:p w14:paraId="0D888144" w14:textId="77777777" w:rsidR="001D5FF8" w:rsidRPr="001D5FF8" w:rsidRDefault="001D5FF8" w:rsidP="001D5FF8">
      <w:pPr>
        <w:tabs>
          <w:tab w:val="left" w:pos="2268"/>
          <w:tab w:val="left" w:leader="dot" w:pos="9810"/>
        </w:tabs>
        <w:spacing w:after="0" w:line="220" w:lineRule="exact"/>
        <w:rPr>
          <w:rFonts w:ascii="Arial" w:eastAsia="Times New Roman" w:hAnsi="Arial" w:cs="Arial"/>
          <w:sz w:val="20"/>
          <w:szCs w:val="20"/>
          <w:lang w:eastAsia="fr-FR"/>
        </w:rPr>
      </w:pPr>
      <w:r w:rsidRPr="001D5FF8">
        <w:rPr>
          <w:rFonts w:ascii="Arial" w:eastAsia="Times New Roman" w:hAnsi="Arial" w:cs="Arial"/>
          <w:sz w:val="20"/>
          <w:szCs w:val="20"/>
          <w:lang w:eastAsia="fr-FR"/>
        </w:rPr>
        <w:tab/>
      </w:r>
      <w:proofErr w:type="gramStart"/>
      <w:r w:rsidRPr="001D5FF8">
        <w:rPr>
          <w:rFonts w:ascii="Arial" w:eastAsia="Times New Roman" w:hAnsi="Arial" w:cs="Arial"/>
          <w:sz w:val="20"/>
          <w:szCs w:val="20"/>
          <w:lang w:eastAsia="fr-FR"/>
        </w:rPr>
        <w:t>le</w:t>
      </w:r>
      <w:proofErr w:type="gramEnd"/>
      <w:r w:rsidRPr="001D5FF8">
        <w:rPr>
          <w:rFonts w:ascii="Arial" w:eastAsia="Times New Roman" w:hAnsi="Arial" w:cs="Arial"/>
          <w:sz w:val="20"/>
          <w:szCs w:val="20"/>
          <w:lang w:eastAsia="fr-FR"/>
        </w:rPr>
        <w:t xml:space="preserve"> …………………….………..…….. </w:t>
      </w:r>
      <w:proofErr w:type="gramStart"/>
      <w:r w:rsidRPr="001D5FF8">
        <w:rPr>
          <w:rFonts w:ascii="Arial" w:eastAsia="Times New Roman" w:hAnsi="Arial" w:cs="Arial"/>
          <w:sz w:val="20"/>
          <w:szCs w:val="20"/>
          <w:lang w:eastAsia="fr-FR"/>
        </w:rPr>
        <w:t>à</w:t>
      </w:r>
      <w:proofErr w:type="gramEnd"/>
      <w:r w:rsidRPr="001D5FF8">
        <w:rPr>
          <w:rFonts w:ascii="Arial" w:eastAsia="Times New Roman" w:hAnsi="Arial" w:cs="Arial"/>
          <w:sz w:val="20"/>
          <w:szCs w:val="20"/>
          <w:lang w:eastAsia="fr-FR"/>
        </w:rPr>
        <w:t xml:space="preserve"> ………h ………</w:t>
      </w:r>
    </w:p>
    <w:p w14:paraId="48D3B50A" w14:textId="77777777" w:rsidR="001D5FF8" w:rsidRPr="001D5FF8" w:rsidRDefault="001D5FF8" w:rsidP="001D5FF8">
      <w:pPr>
        <w:spacing w:after="0" w:line="240" w:lineRule="auto"/>
        <w:rPr>
          <w:rFonts w:ascii="Arial" w:eastAsia="Times New Roman" w:hAnsi="Arial" w:cs="Arial"/>
          <w:sz w:val="20"/>
          <w:szCs w:val="20"/>
          <w:lang w:eastAsia="fr-FR"/>
        </w:rPr>
      </w:pPr>
    </w:p>
    <w:p w14:paraId="7CD52855" w14:textId="77777777" w:rsidR="001D5FF8" w:rsidRPr="001D5FF8" w:rsidRDefault="001D5FF8" w:rsidP="001D5FF8">
      <w:pPr>
        <w:spacing w:after="0" w:line="220" w:lineRule="exact"/>
        <w:jc w:val="both"/>
        <w:rPr>
          <w:rFonts w:ascii="Arial" w:eastAsia="Times New Roman" w:hAnsi="Arial" w:cs="Arial"/>
          <w:sz w:val="20"/>
          <w:szCs w:val="20"/>
          <w:lang w:eastAsia="fr-FR"/>
        </w:rPr>
      </w:pPr>
    </w:p>
    <w:p w14:paraId="18792DB5" w14:textId="77777777" w:rsidR="001D5FF8" w:rsidRPr="001D5FF8" w:rsidRDefault="001D5FF8" w:rsidP="001D5FF8">
      <w:pPr>
        <w:spacing w:after="0" w:line="220" w:lineRule="exact"/>
        <w:jc w:val="both"/>
        <w:rPr>
          <w:rFonts w:ascii="Arial" w:eastAsia="Times New Roman" w:hAnsi="Arial" w:cs="Arial"/>
          <w:sz w:val="20"/>
          <w:szCs w:val="20"/>
          <w:lang w:eastAsia="fr-FR"/>
        </w:rPr>
      </w:pPr>
      <w:r w:rsidRPr="001D5FF8">
        <w:rPr>
          <w:rFonts w:ascii="Arial" w:eastAsia="Times New Roman" w:hAnsi="Arial" w:cs="Arial"/>
          <w:sz w:val="20"/>
          <w:szCs w:val="20"/>
          <w:lang w:eastAsia="fr-FR"/>
        </w:rPr>
        <w:t>Votre service commencera 30 minutes avant l'heure indiquée ci-dessus, qui est celle du début de chaque épreuve.</w:t>
      </w:r>
    </w:p>
    <w:p w14:paraId="7BDB30B9" w14:textId="77777777" w:rsidR="001D5FF8" w:rsidRPr="001D5FF8" w:rsidRDefault="001D5FF8" w:rsidP="001D5FF8">
      <w:pPr>
        <w:spacing w:after="0" w:line="240" w:lineRule="auto"/>
        <w:jc w:val="both"/>
        <w:rPr>
          <w:rFonts w:ascii="Arial" w:eastAsia="Times New Roman" w:hAnsi="Arial" w:cs="Arial"/>
          <w:sz w:val="20"/>
          <w:szCs w:val="20"/>
          <w:lang w:eastAsia="fr-FR"/>
        </w:rPr>
      </w:pPr>
    </w:p>
    <w:p w14:paraId="22E91D59" w14:textId="77777777" w:rsidR="001D5FF8" w:rsidRPr="001D5FF8" w:rsidRDefault="001D5FF8" w:rsidP="001D5FF8">
      <w:pPr>
        <w:spacing w:after="0" w:line="240" w:lineRule="auto"/>
        <w:jc w:val="both"/>
        <w:rPr>
          <w:rFonts w:ascii="Arial" w:eastAsia="Times New Roman" w:hAnsi="Arial" w:cs="Arial"/>
          <w:sz w:val="20"/>
          <w:szCs w:val="20"/>
          <w:lang w:eastAsia="fr-FR"/>
        </w:rPr>
      </w:pPr>
      <w:r w:rsidRPr="001D5FF8">
        <w:rPr>
          <w:rFonts w:ascii="Arial" w:eastAsia="Times New Roman" w:hAnsi="Arial" w:cs="Arial"/>
          <w:sz w:val="20"/>
          <w:szCs w:val="20"/>
          <w:lang w:eastAsia="fr-FR"/>
        </w:rPr>
        <w:t>Vous trouverez au verso de cette feuille les instructions relatives à la surveillance des épreuves.</w:t>
      </w:r>
    </w:p>
    <w:p w14:paraId="6417A7C9" w14:textId="77777777" w:rsidR="001D5FF8" w:rsidRPr="001D5FF8" w:rsidRDefault="001D5FF8" w:rsidP="001D5FF8">
      <w:pPr>
        <w:spacing w:after="0" w:line="240" w:lineRule="auto"/>
        <w:jc w:val="both"/>
        <w:rPr>
          <w:rFonts w:ascii="Arial" w:eastAsia="Times New Roman" w:hAnsi="Arial" w:cs="Arial"/>
          <w:sz w:val="20"/>
          <w:szCs w:val="20"/>
          <w:lang w:eastAsia="fr-FR"/>
        </w:rPr>
      </w:pPr>
    </w:p>
    <w:p w14:paraId="7A8CBCA8" w14:textId="77777777" w:rsidR="001D5FF8" w:rsidRPr="001D5FF8" w:rsidRDefault="001D5FF8" w:rsidP="001D5FF8">
      <w:pPr>
        <w:spacing w:after="0" w:line="240" w:lineRule="auto"/>
        <w:jc w:val="both"/>
        <w:rPr>
          <w:rFonts w:ascii="Arial" w:eastAsia="Times New Roman" w:hAnsi="Arial" w:cs="Arial"/>
          <w:b/>
          <w:sz w:val="20"/>
          <w:szCs w:val="20"/>
          <w:lang w:eastAsia="fr-FR"/>
        </w:rPr>
      </w:pPr>
      <w:r w:rsidRPr="001D5FF8">
        <w:rPr>
          <w:rFonts w:ascii="Arial" w:eastAsia="Times New Roman" w:hAnsi="Arial" w:cs="Arial"/>
          <w:sz w:val="20"/>
          <w:szCs w:val="20"/>
          <w:lang w:eastAsia="fr-FR"/>
        </w:rPr>
        <w:t xml:space="preserve">Si pour une raison de force majeure vous vous trouviez dans l’impossibilité d’assurer cette mission, </w:t>
      </w:r>
      <w:r w:rsidRPr="001D5FF8">
        <w:rPr>
          <w:rFonts w:ascii="Arial" w:eastAsia="Times New Roman" w:hAnsi="Arial" w:cs="Arial"/>
          <w:sz w:val="20"/>
          <w:szCs w:val="20"/>
          <w:lang w:eastAsia="fr-FR"/>
        </w:rPr>
        <w:br/>
      </w:r>
      <w:r w:rsidRPr="001D5FF8">
        <w:rPr>
          <w:rFonts w:ascii="Arial" w:eastAsia="Times New Roman" w:hAnsi="Arial" w:cs="Arial"/>
          <w:b/>
          <w:sz w:val="20"/>
          <w:szCs w:val="20"/>
          <w:lang w:eastAsia="fr-FR"/>
        </w:rPr>
        <w:t>il vous appartiendrait d’en aviser immédiatement par téléphone le centre d’examen concerné et votre chef d’établissement.</w:t>
      </w:r>
    </w:p>
    <w:p w14:paraId="042E75CA" w14:textId="77777777" w:rsidR="001D5FF8" w:rsidRPr="001D5FF8" w:rsidRDefault="001D5FF8" w:rsidP="001D5FF8">
      <w:pPr>
        <w:spacing w:after="0" w:line="240" w:lineRule="auto"/>
        <w:ind w:hanging="531"/>
        <w:rPr>
          <w:rFonts w:ascii="Arial" w:eastAsia="Times New Roman" w:hAnsi="Arial" w:cs="Arial"/>
          <w:sz w:val="20"/>
          <w:szCs w:val="20"/>
          <w:lang w:eastAsia="fr-FR"/>
        </w:rPr>
      </w:pPr>
    </w:p>
    <w:p w14:paraId="05698A7F" w14:textId="77777777" w:rsidR="001D5FF8" w:rsidRPr="001D5FF8" w:rsidRDefault="001D5FF8" w:rsidP="001D5FF8">
      <w:pPr>
        <w:tabs>
          <w:tab w:val="left" w:pos="1545"/>
        </w:tabs>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Consignes particulières (ex. : aménagements d’épreuves…) :</w:t>
      </w:r>
    </w:p>
    <w:p w14:paraId="3CF2E1E2" w14:textId="77777777" w:rsidR="001D5FF8" w:rsidRPr="001D5FF8" w:rsidRDefault="001D5FF8" w:rsidP="001D5FF8">
      <w:pPr>
        <w:tabs>
          <w:tab w:val="left" w:pos="1545"/>
        </w:tabs>
        <w:spacing w:after="0" w:line="240" w:lineRule="auto"/>
        <w:rPr>
          <w:rFonts w:ascii="Arial" w:eastAsia="Times New Roman" w:hAnsi="Arial" w:cs="Arial"/>
          <w:sz w:val="20"/>
          <w:szCs w:val="20"/>
          <w:lang w:eastAsia="fr-FR"/>
        </w:rPr>
      </w:pPr>
    </w:p>
    <w:p w14:paraId="4CD07A56" w14:textId="2D779556" w:rsidR="001D5FF8" w:rsidRPr="001D5FF8" w:rsidRDefault="001D5FF8" w:rsidP="001D5FF8">
      <w:pPr>
        <w:tabs>
          <w:tab w:val="left" w:pos="1545"/>
        </w:tabs>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w:t>
      </w:r>
    </w:p>
    <w:p w14:paraId="74F209E9" w14:textId="77777777" w:rsidR="001D5FF8" w:rsidRPr="001D5FF8" w:rsidRDefault="001D5FF8" w:rsidP="001D5FF8">
      <w:pPr>
        <w:tabs>
          <w:tab w:val="left" w:pos="1545"/>
        </w:tabs>
        <w:spacing w:after="0" w:line="240" w:lineRule="auto"/>
        <w:rPr>
          <w:rFonts w:ascii="Arial" w:eastAsia="Times New Roman" w:hAnsi="Arial" w:cs="Arial"/>
          <w:sz w:val="20"/>
          <w:szCs w:val="20"/>
          <w:lang w:eastAsia="fr-FR"/>
        </w:rPr>
      </w:pPr>
    </w:p>
    <w:p w14:paraId="0473133A" w14:textId="5FA8E0B4" w:rsidR="001D5FF8" w:rsidRPr="001D5FF8" w:rsidRDefault="001D5FF8" w:rsidP="001D5FF8">
      <w:pPr>
        <w:tabs>
          <w:tab w:val="left" w:pos="1545"/>
        </w:tabs>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w:t>
      </w:r>
    </w:p>
    <w:p w14:paraId="4DB55AFB" w14:textId="77777777" w:rsidR="001D5FF8" w:rsidRPr="001D5FF8" w:rsidRDefault="001D5FF8" w:rsidP="001D5FF8">
      <w:pPr>
        <w:tabs>
          <w:tab w:val="left" w:pos="1545"/>
        </w:tabs>
        <w:spacing w:after="0" w:line="240" w:lineRule="auto"/>
        <w:rPr>
          <w:rFonts w:ascii="Arial" w:eastAsia="Times New Roman" w:hAnsi="Arial" w:cs="Arial"/>
          <w:sz w:val="20"/>
          <w:szCs w:val="20"/>
          <w:lang w:eastAsia="fr-FR"/>
        </w:rPr>
      </w:pPr>
    </w:p>
    <w:p w14:paraId="417030E4" w14:textId="77777777" w:rsidR="001D5FF8" w:rsidRPr="001D5FF8" w:rsidRDefault="001D5FF8" w:rsidP="001D5FF8">
      <w:pPr>
        <w:spacing w:after="0" w:line="240" w:lineRule="auto"/>
        <w:ind w:hanging="531"/>
        <w:rPr>
          <w:rFonts w:ascii="Arial" w:eastAsia="Times New Roman" w:hAnsi="Arial" w:cs="Arial"/>
          <w:sz w:val="20"/>
          <w:szCs w:val="20"/>
          <w:lang w:eastAsia="fr-FR"/>
        </w:rPr>
      </w:pPr>
    </w:p>
    <w:p w14:paraId="08106F47"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b/>
          <w:sz w:val="20"/>
          <w:szCs w:val="20"/>
          <w:lang w:eastAsia="fr-FR"/>
        </w:rPr>
        <w:tab/>
      </w:r>
      <w:r w:rsidRPr="001D5FF8">
        <w:rPr>
          <w:rFonts w:ascii="Arial" w:eastAsia="Times New Roman" w:hAnsi="Arial" w:cs="Arial"/>
          <w:sz w:val="20"/>
          <w:szCs w:val="20"/>
          <w:lang w:eastAsia="fr-FR"/>
        </w:rPr>
        <w:t>Le chef du centre d’examen,</w:t>
      </w:r>
    </w:p>
    <w:p w14:paraId="79899F1A" w14:textId="77777777" w:rsidR="001D5FF8" w:rsidRPr="001D5FF8" w:rsidRDefault="001D5FF8" w:rsidP="001D5FF8">
      <w:pPr>
        <w:tabs>
          <w:tab w:val="left" w:pos="4860"/>
        </w:tabs>
        <w:spacing w:after="0" w:line="220" w:lineRule="exact"/>
        <w:ind w:hanging="531"/>
        <w:rPr>
          <w:rFonts w:ascii="Arial" w:eastAsia="Times New Roman" w:hAnsi="Arial" w:cs="Arial"/>
          <w:sz w:val="20"/>
          <w:szCs w:val="20"/>
          <w:u w:val="single"/>
          <w:lang w:eastAsia="fr-FR"/>
        </w:rPr>
      </w:pPr>
    </w:p>
    <w:p w14:paraId="2FA99E02" w14:textId="77777777" w:rsidR="001D5FF8" w:rsidRPr="001D5FF8" w:rsidRDefault="001D5FF8" w:rsidP="001D5FF8">
      <w:pPr>
        <w:spacing w:after="0" w:line="240" w:lineRule="auto"/>
        <w:rPr>
          <w:rFonts w:ascii="Arial" w:eastAsia="Times New Roman" w:hAnsi="Arial" w:cs="Arial"/>
          <w:sz w:val="20"/>
          <w:szCs w:val="20"/>
          <w:lang w:eastAsia="fr-FR"/>
        </w:rPr>
      </w:pPr>
    </w:p>
    <w:p w14:paraId="191F8C6B" w14:textId="78DBD5D5" w:rsidR="001D5FF8" w:rsidRPr="001D5FF8" w:rsidRDefault="001D5FF8" w:rsidP="001D5FF8">
      <w:pPr>
        <w:spacing w:after="0" w:line="240" w:lineRule="auto"/>
        <w:rPr>
          <w:rFonts w:ascii="Arial" w:eastAsia="Times New Roman" w:hAnsi="Arial" w:cs="Arial"/>
          <w:i/>
          <w:sz w:val="20"/>
          <w:szCs w:val="20"/>
          <w:highlight w:val="lightGray"/>
          <w:lang w:eastAsia="fr-FR"/>
        </w:rPr>
      </w:pP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i/>
          <w:sz w:val="20"/>
          <w:szCs w:val="20"/>
          <w:highlight w:val="lightGray"/>
          <w:lang w:eastAsia="fr-FR"/>
        </w:rPr>
        <w:t>(</w:t>
      </w:r>
      <w:r w:rsidR="00191B76" w:rsidRPr="001D5FF8">
        <w:rPr>
          <w:rFonts w:ascii="Arial" w:eastAsia="Times New Roman" w:hAnsi="Arial" w:cs="Arial"/>
          <w:i/>
          <w:sz w:val="20"/>
          <w:szCs w:val="20"/>
          <w:highlight w:val="lightGray"/>
          <w:lang w:eastAsia="fr-FR"/>
        </w:rPr>
        <w:t>Cachet</w:t>
      </w:r>
      <w:r w:rsidRPr="001D5FF8">
        <w:rPr>
          <w:rFonts w:ascii="Arial" w:eastAsia="Times New Roman" w:hAnsi="Arial" w:cs="Arial"/>
          <w:i/>
          <w:sz w:val="20"/>
          <w:szCs w:val="20"/>
          <w:highlight w:val="lightGray"/>
          <w:lang w:eastAsia="fr-FR"/>
        </w:rPr>
        <w:t xml:space="preserve"> et signature)</w:t>
      </w:r>
    </w:p>
    <w:p w14:paraId="6A5AA89B" w14:textId="77777777" w:rsidR="001D5FF8" w:rsidRPr="001D5FF8" w:rsidRDefault="001D5FF8" w:rsidP="001D5FF8">
      <w:pPr>
        <w:spacing w:after="0" w:line="240" w:lineRule="auto"/>
        <w:rPr>
          <w:rFonts w:ascii="Arial" w:eastAsia="Times New Roman" w:hAnsi="Arial" w:cs="Arial"/>
          <w:i/>
          <w:sz w:val="20"/>
          <w:szCs w:val="20"/>
          <w:lang w:eastAsia="fr-FR"/>
        </w:rPr>
      </w:pPr>
    </w:p>
    <w:p w14:paraId="330323F1" w14:textId="6CC14FC6" w:rsidR="001D5FF8" w:rsidRDefault="001D5FF8" w:rsidP="001D5FF8">
      <w:pPr>
        <w:spacing w:after="0" w:line="240" w:lineRule="auto"/>
        <w:rPr>
          <w:rFonts w:ascii="Arial" w:eastAsia="Times New Roman" w:hAnsi="Arial" w:cs="Arial"/>
          <w:i/>
          <w:sz w:val="20"/>
          <w:szCs w:val="20"/>
          <w:lang w:eastAsia="fr-FR"/>
        </w:rPr>
      </w:pPr>
    </w:p>
    <w:p w14:paraId="4F1E5ED5" w14:textId="77777777" w:rsidR="00B90338" w:rsidRPr="001D5FF8" w:rsidRDefault="00B90338" w:rsidP="001D5FF8">
      <w:pPr>
        <w:spacing w:after="0" w:line="240" w:lineRule="auto"/>
        <w:rPr>
          <w:rFonts w:ascii="Arial" w:eastAsia="Times New Roman" w:hAnsi="Arial" w:cs="Arial"/>
          <w:i/>
          <w:sz w:val="20"/>
          <w:szCs w:val="20"/>
          <w:lang w:eastAsia="fr-FR"/>
        </w:rPr>
      </w:pPr>
    </w:p>
    <w:p w14:paraId="1A86A207" w14:textId="77777777" w:rsidR="001D5FF8" w:rsidRPr="001D5FF8" w:rsidRDefault="001D5FF8" w:rsidP="001D5FF8">
      <w:pPr>
        <w:spacing w:after="0" w:line="240" w:lineRule="auto"/>
        <w:rPr>
          <w:rFonts w:ascii="Arial" w:eastAsia="Times New Roman" w:hAnsi="Arial" w:cs="Arial"/>
          <w:sz w:val="20"/>
          <w:szCs w:val="20"/>
          <w:lang w:eastAsia="fr-FR"/>
        </w:rPr>
      </w:pP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r>
      <w:r w:rsidRPr="001D5FF8">
        <w:rPr>
          <w:rFonts w:ascii="Arial" w:eastAsia="Times New Roman" w:hAnsi="Arial" w:cs="Arial"/>
          <w:sz w:val="20"/>
          <w:szCs w:val="20"/>
          <w:lang w:eastAsia="fr-FR"/>
        </w:rPr>
        <w:tab/>
        <w:t>… / …</w:t>
      </w:r>
    </w:p>
    <w:bookmarkEnd w:id="0"/>
    <w:p w14:paraId="6432FE5C" w14:textId="7A7A2490" w:rsidR="00FA0E83" w:rsidRDefault="00FA0E83" w:rsidP="00D235CA">
      <w:pPr>
        <w:jc w:val="both"/>
        <w:rPr>
          <w:rFonts w:ascii="Arial" w:hAnsi="Arial" w:cs="Arial"/>
          <w:sz w:val="20"/>
          <w:szCs w:val="20"/>
        </w:rPr>
      </w:pPr>
    </w:p>
    <w:p w14:paraId="1ABDAA1B" w14:textId="02D26271" w:rsidR="001377C0" w:rsidRPr="00295325" w:rsidRDefault="00295325" w:rsidP="00DE4C87">
      <w:pPr>
        <w:pBdr>
          <w:top w:val="single" w:sz="4" w:space="1" w:color="auto"/>
          <w:left w:val="single" w:sz="4" w:space="4" w:color="auto"/>
          <w:bottom w:val="single" w:sz="4" w:space="1" w:color="auto"/>
          <w:right w:val="single" w:sz="4" w:space="4" w:color="auto"/>
        </w:pBdr>
        <w:spacing w:after="0" w:line="220" w:lineRule="exact"/>
        <w:jc w:val="center"/>
        <w:rPr>
          <w:rFonts w:ascii="Arial" w:eastAsia="Times New Roman" w:hAnsi="Arial" w:cs="Arial"/>
          <w:b/>
          <w:sz w:val="20"/>
          <w:szCs w:val="20"/>
          <w:lang w:eastAsia="fr-FR"/>
        </w:rPr>
      </w:pPr>
      <w:r w:rsidRPr="00295325">
        <w:rPr>
          <w:rFonts w:ascii="Arial" w:eastAsia="Times New Roman" w:hAnsi="Arial" w:cs="Arial"/>
          <w:b/>
          <w:sz w:val="20"/>
          <w:szCs w:val="20"/>
          <w:lang w:eastAsia="fr-FR"/>
        </w:rPr>
        <w:lastRenderedPageBreak/>
        <w:t>INSTRUCTIONS POUR LA SURVEILLANCE DES EPREUVES</w:t>
      </w:r>
    </w:p>
    <w:p w14:paraId="79337DAF" w14:textId="77777777" w:rsidR="00295325" w:rsidRPr="00295325" w:rsidRDefault="00295325" w:rsidP="00295325">
      <w:pPr>
        <w:spacing w:after="0" w:line="240" w:lineRule="auto"/>
        <w:rPr>
          <w:rFonts w:ascii="Arial" w:eastAsia="Times New Roman" w:hAnsi="Arial" w:cs="Arial"/>
          <w:sz w:val="20"/>
          <w:szCs w:val="20"/>
          <w:lang w:eastAsia="fr-FR"/>
        </w:rPr>
      </w:pPr>
    </w:p>
    <w:p w14:paraId="4769A566" w14:textId="2FED6FD7" w:rsidR="00295325" w:rsidRPr="00664074" w:rsidRDefault="00295325" w:rsidP="00D235CA">
      <w:pPr>
        <w:spacing w:after="0" w:line="220" w:lineRule="exact"/>
        <w:rPr>
          <w:rFonts w:ascii="Arial" w:eastAsia="Times New Roman" w:hAnsi="Arial" w:cs="Arial"/>
          <w:sz w:val="20"/>
          <w:szCs w:val="20"/>
          <w:lang w:eastAsia="fr-FR"/>
        </w:rPr>
      </w:pPr>
      <w:r w:rsidRPr="00295325">
        <w:rPr>
          <w:rFonts w:ascii="Arial" w:eastAsia="Times New Roman" w:hAnsi="Arial" w:cs="Arial"/>
          <w:b/>
          <w:sz w:val="20"/>
          <w:szCs w:val="20"/>
          <w:lang w:eastAsia="fr-FR"/>
        </w:rPr>
        <w:t>I - AVANT LE D</w:t>
      </w:r>
      <w:r w:rsidR="00DE4C87">
        <w:rPr>
          <w:rFonts w:ascii="Arial" w:eastAsia="Times New Roman" w:hAnsi="Arial" w:cs="Arial"/>
          <w:b/>
          <w:sz w:val="20"/>
          <w:szCs w:val="20"/>
          <w:lang w:eastAsia="fr-FR"/>
        </w:rPr>
        <w:t>É</w:t>
      </w:r>
      <w:r w:rsidRPr="00295325">
        <w:rPr>
          <w:rFonts w:ascii="Arial" w:eastAsia="Times New Roman" w:hAnsi="Arial" w:cs="Arial"/>
          <w:b/>
          <w:sz w:val="20"/>
          <w:szCs w:val="20"/>
          <w:lang w:eastAsia="fr-FR"/>
        </w:rPr>
        <w:t>BUT DE L'</w:t>
      </w:r>
      <w:r w:rsidR="00DE4C87">
        <w:rPr>
          <w:rFonts w:ascii="Arial" w:eastAsia="Times New Roman" w:hAnsi="Arial" w:cs="Arial"/>
          <w:b/>
          <w:sz w:val="20"/>
          <w:szCs w:val="20"/>
          <w:lang w:eastAsia="fr-FR"/>
        </w:rPr>
        <w:t>É</w:t>
      </w:r>
      <w:r w:rsidRPr="00295325">
        <w:rPr>
          <w:rFonts w:ascii="Arial" w:eastAsia="Times New Roman" w:hAnsi="Arial" w:cs="Arial"/>
          <w:b/>
          <w:sz w:val="20"/>
          <w:szCs w:val="20"/>
          <w:lang w:eastAsia="fr-FR"/>
        </w:rPr>
        <w:t>PREUVE, LES SURVEILLANTS DOIVENT :</w:t>
      </w:r>
    </w:p>
    <w:p w14:paraId="3AFB1997" w14:textId="77777777" w:rsidR="00295325" w:rsidRPr="00664074" w:rsidRDefault="00295325" w:rsidP="00550AFC">
      <w:pPr>
        <w:pStyle w:val="Paragraphedeliste"/>
        <w:numPr>
          <w:ilvl w:val="0"/>
          <w:numId w:val="7"/>
        </w:numPr>
        <w:ind w:left="284" w:firstLine="0"/>
        <w:rPr>
          <w:rFonts w:eastAsia="Times New Roman"/>
          <w:color w:val="auto"/>
          <w:sz w:val="20"/>
        </w:rPr>
      </w:pPr>
      <w:r w:rsidRPr="00664074">
        <w:rPr>
          <w:color w:val="auto"/>
          <w:sz w:val="20"/>
        </w:rPr>
        <w:t>Vérifier si l’identité des candidats figurant sur la liste d’appel est conforme à celle indiquée sur la pièce d’identité</w:t>
      </w:r>
    </w:p>
    <w:p w14:paraId="4E118009" w14:textId="77777777" w:rsidR="00295325" w:rsidRPr="00664074" w:rsidRDefault="00295325" w:rsidP="00550AFC">
      <w:pPr>
        <w:pStyle w:val="Paragraphedeliste"/>
        <w:numPr>
          <w:ilvl w:val="0"/>
          <w:numId w:val="7"/>
        </w:numPr>
        <w:ind w:left="284" w:firstLine="0"/>
        <w:rPr>
          <w:rFonts w:eastAsia="Times New Roman"/>
          <w:color w:val="auto"/>
          <w:sz w:val="20"/>
        </w:rPr>
      </w:pPr>
      <w:r w:rsidRPr="00664074">
        <w:rPr>
          <w:rFonts w:eastAsia="Times New Roman"/>
          <w:color w:val="auto"/>
          <w:sz w:val="20"/>
        </w:rPr>
        <w:t>Dès l’entrée des candidats dans la salle, les inviter à déposer les sacs et cartables à l’emplacement prévu.</w:t>
      </w:r>
    </w:p>
    <w:p w14:paraId="1069AC5E" w14:textId="022D18A8" w:rsidR="00295325" w:rsidRPr="00CD3620" w:rsidRDefault="00295325" w:rsidP="00550AFC">
      <w:pPr>
        <w:pStyle w:val="Paragraphedeliste"/>
        <w:numPr>
          <w:ilvl w:val="0"/>
          <w:numId w:val="7"/>
        </w:numPr>
        <w:ind w:left="284" w:firstLine="0"/>
        <w:rPr>
          <w:rFonts w:eastAsia="Times New Roman"/>
          <w:color w:val="auto"/>
          <w:sz w:val="20"/>
        </w:rPr>
      </w:pPr>
      <w:r w:rsidRPr="00CD3620">
        <w:rPr>
          <w:rFonts w:eastAsia="Times New Roman"/>
          <w:color w:val="auto"/>
          <w:sz w:val="20"/>
        </w:rPr>
        <w:t>Avant</w:t>
      </w:r>
      <w:r w:rsidRPr="00664074">
        <w:rPr>
          <w:rFonts w:eastAsia="Times New Roman"/>
          <w:color w:val="auto"/>
          <w:sz w:val="20"/>
        </w:rPr>
        <w:t xml:space="preserve"> le début de la première épreuve, aviser les candidats des risques qu'ils encourent en cas de fraude ou de tentative de </w:t>
      </w:r>
      <w:r w:rsidRPr="00CD3620">
        <w:rPr>
          <w:rFonts w:eastAsia="Times New Roman"/>
          <w:color w:val="auto"/>
          <w:sz w:val="20"/>
        </w:rPr>
        <w:t>fraude</w:t>
      </w:r>
      <w:r w:rsidR="00020E8C">
        <w:rPr>
          <w:rFonts w:eastAsia="Times New Roman"/>
          <w:color w:val="auto"/>
          <w:sz w:val="20"/>
        </w:rPr>
        <w:t>.</w:t>
      </w:r>
      <w:r w:rsidR="00CD3620" w:rsidRPr="00CD3620">
        <w:rPr>
          <w:rFonts w:eastAsia="Times New Roman"/>
          <w:color w:val="auto"/>
          <w:sz w:val="20"/>
        </w:rPr>
        <w:t xml:space="preserve"> </w:t>
      </w:r>
    </w:p>
    <w:p w14:paraId="4106567C" w14:textId="1776F9E9" w:rsidR="00990DB0" w:rsidRPr="00664074" w:rsidRDefault="001377C0" w:rsidP="00550AFC">
      <w:pPr>
        <w:pStyle w:val="Paragraphedeliste"/>
        <w:numPr>
          <w:ilvl w:val="0"/>
          <w:numId w:val="7"/>
        </w:numPr>
        <w:ind w:left="284" w:firstLine="0"/>
        <w:rPr>
          <w:color w:val="auto"/>
          <w:sz w:val="20"/>
        </w:rPr>
      </w:pPr>
      <w:r w:rsidRPr="00664074">
        <w:rPr>
          <w:rFonts w:eastAsia="Times New Roman"/>
          <w:color w:val="auto"/>
          <w:sz w:val="20"/>
        </w:rPr>
        <w:t xml:space="preserve">Noter au tableau </w:t>
      </w:r>
      <w:r w:rsidRPr="00664074">
        <w:rPr>
          <w:color w:val="auto"/>
          <w:sz w:val="20"/>
        </w:rPr>
        <w:t>la durée, l</w:t>
      </w:r>
      <w:r w:rsidR="00FA0E83" w:rsidRPr="00664074">
        <w:rPr>
          <w:color w:val="auto"/>
          <w:sz w:val="20"/>
        </w:rPr>
        <w:t>’heure d</w:t>
      </w:r>
      <w:r w:rsidRPr="00664074">
        <w:rPr>
          <w:color w:val="auto"/>
          <w:sz w:val="20"/>
        </w:rPr>
        <w:t xml:space="preserve">e début et </w:t>
      </w:r>
      <w:r w:rsidR="00FA0E83" w:rsidRPr="00664074">
        <w:rPr>
          <w:color w:val="auto"/>
          <w:sz w:val="20"/>
        </w:rPr>
        <w:t xml:space="preserve">de </w:t>
      </w:r>
      <w:r w:rsidRPr="00664074">
        <w:rPr>
          <w:color w:val="auto"/>
          <w:sz w:val="20"/>
        </w:rPr>
        <w:t>fin de l’épreuve.</w:t>
      </w:r>
    </w:p>
    <w:p w14:paraId="2B309FB3" w14:textId="2A27C510" w:rsidR="00D235CA" w:rsidRPr="00664074" w:rsidRDefault="00295325" w:rsidP="00550AFC">
      <w:pPr>
        <w:pStyle w:val="Paragraphedeliste"/>
        <w:numPr>
          <w:ilvl w:val="0"/>
          <w:numId w:val="7"/>
        </w:numPr>
        <w:ind w:left="284" w:firstLine="0"/>
        <w:rPr>
          <w:color w:val="auto"/>
          <w:sz w:val="20"/>
        </w:rPr>
      </w:pPr>
      <w:r w:rsidRPr="00664074">
        <w:rPr>
          <w:rFonts w:eastAsia="Times New Roman"/>
          <w:color w:val="auto"/>
          <w:sz w:val="20"/>
        </w:rPr>
        <w:t>Faire l’appel des candidats</w:t>
      </w:r>
      <w:r w:rsidR="001D225F">
        <w:rPr>
          <w:rFonts w:eastAsia="Times New Roman"/>
          <w:color w:val="auto"/>
          <w:sz w:val="20"/>
        </w:rPr>
        <w:t xml:space="preserve"> </w:t>
      </w:r>
      <w:r w:rsidR="001D225F" w:rsidRPr="00CD3620">
        <w:rPr>
          <w:rFonts w:eastAsia="Times New Roman"/>
          <w:color w:val="auto"/>
          <w:sz w:val="20"/>
        </w:rPr>
        <w:t xml:space="preserve">et vérifier </w:t>
      </w:r>
      <w:r w:rsidR="009F1552" w:rsidRPr="00CD3620">
        <w:rPr>
          <w:rFonts w:eastAsia="Times New Roman"/>
          <w:color w:val="auto"/>
          <w:sz w:val="20"/>
        </w:rPr>
        <w:t>qu’ils sont</w:t>
      </w:r>
      <w:r w:rsidR="001D225F" w:rsidRPr="00CD3620">
        <w:rPr>
          <w:rFonts w:eastAsia="Times New Roman"/>
          <w:color w:val="auto"/>
          <w:sz w:val="20"/>
        </w:rPr>
        <w:t xml:space="preserve"> bien installé</w:t>
      </w:r>
      <w:r w:rsidR="0046663C">
        <w:rPr>
          <w:rFonts w:eastAsia="Times New Roman"/>
          <w:color w:val="auto"/>
          <w:sz w:val="20"/>
        </w:rPr>
        <w:t>s</w:t>
      </w:r>
      <w:r w:rsidR="001D225F" w:rsidRPr="00CD3620">
        <w:rPr>
          <w:rFonts w:eastAsia="Times New Roman"/>
          <w:color w:val="auto"/>
          <w:sz w:val="20"/>
        </w:rPr>
        <w:t xml:space="preserve"> à la table qui </w:t>
      </w:r>
      <w:r w:rsidR="0046663C">
        <w:rPr>
          <w:rFonts w:eastAsia="Times New Roman"/>
          <w:color w:val="auto"/>
          <w:sz w:val="20"/>
        </w:rPr>
        <w:t>leur est</w:t>
      </w:r>
      <w:r w:rsidR="001D225F" w:rsidRPr="00CD3620">
        <w:rPr>
          <w:rFonts w:eastAsia="Times New Roman"/>
          <w:color w:val="auto"/>
          <w:sz w:val="20"/>
        </w:rPr>
        <w:t xml:space="preserve"> attribuée</w:t>
      </w:r>
      <w:r w:rsidR="001D225F">
        <w:rPr>
          <w:rFonts w:eastAsia="Times New Roman"/>
          <w:color w:val="auto"/>
          <w:sz w:val="20"/>
        </w:rPr>
        <w:t>.</w:t>
      </w:r>
    </w:p>
    <w:p w14:paraId="036B68E7" w14:textId="77777777" w:rsidR="00295325" w:rsidRPr="00664074" w:rsidRDefault="00295325" w:rsidP="00550AFC">
      <w:pPr>
        <w:pStyle w:val="Paragraphedeliste"/>
        <w:numPr>
          <w:ilvl w:val="0"/>
          <w:numId w:val="7"/>
        </w:numPr>
        <w:ind w:left="284" w:firstLine="0"/>
        <w:rPr>
          <w:color w:val="auto"/>
          <w:sz w:val="20"/>
        </w:rPr>
      </w:pPr>
      <w:r w:rsidRPr="00664074">
        <w:rPr>
          <w:rFonts w:eastAsia="Times New Roman"/>
          <w:color w:val="auto"/>
          <w:sz w:val="20"/>
        </w:rPr>
        <w:t>Rappeler aux candidats qu'ils ne doivent utiliser que le papier mis à leur disposition, même pour leur brouillon,</w:t>
      </w:r>
      <w:r w:rsidR="00550AFC" w:rsidRPr="00664074">
        <w:rPr>
          <w:rFonts w:eastAsia="Times New Roman"/>
          <w:color w:val="auto"/>
          <w:sz w:val="20"/>
        </w:rPr>
        <w:t xml:space="preserve"> </w:t>
      </w:r>
      <w:r w:rsidRPr="00664074">
        <w:rPr>
          <w:rFonts w:eastAsia="Times New Roman"/>
          <w:color w:val="auto"/>
          <w:sz w:val="20"/>
        </w:rPr>
        <w:t>qu’aucune signature, ni signe distinctif ne doit figurer sur leurs copies sous peine d’annulation</w:t>
      </w:r>
      <w:r w:rsidR="00550AFC" w:rsidRPr="00664074">
        <w:rPr>
          <w:rFonts w:eastAsia="Times New Roman"/>
          <w:color w:val="auto"/>
          <w:sz w:val="20"/>
        </w:rPr>
        <w:t xml:space="preserve"> et </w:t>
      </w:r>
      <w:r w:rsidRPr="00664074">
        <w:rPr>
          <w:color w:val="auto"/>
          <w:sz w:val="20"/>
        </w:rPr>
        <w:t>qu’ils doivent numéroter leur copie</w:t>
      </w:r>
      <w:r w:rsidR="000E67FA" w:rsidRPr="00664074">
        <w:rPr>
          <w:color w:val="auto"/>
          <w:sz w:val="20"/>
        </w:rPr>
        <w:t>.</w:t>
      </w:r>
    </w:p>
    <w:p w14:paraId="4AA41559" w14:textId="2BBBD640" w:rsidR="00295325" w:rsidRPr="00664074" w:rsidRDefault="00295325" w:rsidP="00550AFC">
      <w:pPr>
        <w:pStyle w:val="Paragraphedeliste"/>
        <w:numPr>
          <w:ilvl w:val="0"/>
          <w:numId w:val="7"/>
        </w:numPr>
        <w:ind w:left="284" w:firstLine="0"/>
        <w:rPr>
          <w:rFonts w:eastAsia="Times New Roman"/>
          <w:color w:val="auto"/>
          <w:sz w:val="20"/>
        </w:rPr>
      </w:pPr>
      <w:r w:rsidRPr="00664074">
        <w:rPr>
          <w:rFonts w:eastAsia="Times New Roman"/>
          <w:color w:val="auto"/>
          <w:sz w:val="20"/>
        </w:rPr>
        <w:t>Demander aux candidats d’éteindre leur téléphone portable et d’ôter leur montre connectée, leur utilisation est interdite. Ces objets seront</w:t>
      </w:r>
      <w:r w:rsidR="00664074">
        <w:rPr>
          <w:rFonts w:eastAsia="Times New Roman"/>
          <w:color w:val="auto"/>
          <w:sz w:val="20"/>
        </w:rPr>
        <w:t xml:space="preserve"> </w:t>
      </w:r>
      <w:r w:rsidR="00664074" w:rsidRPr="00664074">
        <w:rPr>
          <w:rFonts w:eastAsia="Times New Roman"/>
          <w:b/>
          <w:bCs/>
          <w:color w:val="auto"/>
          <w:sz w:val="20"/>
        </w:rPr>
        <w:t>obligatoirement</w:t>
      </w:r>
      <w:r w:rsidRPr="00664074">
        <w:rPr>
          <w:rFonts w:eastAsia="Times New Roman"/>
          <w:color w:val="auto"/>
          <w:sz w:val="20"/>
        </w:rPr>
        <w:t xml:space="preserve"> placés à l’intérieur de leur sac qui doit être déposé à l’entrée de la salle d’examen.</w:t>
      </w:r>
    </w:p>
    <w:p w14:paraId="13D3D05A" w14:textId="77777777" w:rsidR="00295325" w:rsidRPr="00664074" w:rsidRDefault="00295325" w:rsidP="00550AFC">
      <w:pPr>
        <w:pStyle w:val="Paragraphedeliste"/>
        <w:numPr>
          <w:ilvl w:val="0"/>
          <w:numId w:val="7"/>
        </w:numPr>
        <w:ind w:left="284" w:firstLine="0"/>
        <w:rPr>
          <w:rFonts w:eastAsia="Times New Roman"/>
          <w:color w:val="auto"/>
          <w:sz w:val="20"/>
        </w:rPr>
      </w:pPr>
      <w:r w:rsidRPr="00664074">
        <w:rPr>
          <w:rFonts w:eastAsia="Times New Roman"/>
          <w:color w:val="auto"/>
          <w:sz w:val="20"/>
        </w:rPr>
        <w:t>S’assurer que chaque candidat dispose des feuilles de composition et de brouillon.</w:t>
      </w:r>
    </w:p>
    <w:p w14:paraId="3FECB814" w14:textId="77777777" w:rsidR="00295325" w:rsidRPr="00664074" w:rsidRDefault="00295325" w:rsidP="00550AFC">
      <w:pPr>
        <w:pStyle w:val="Paragraphedeliste"/>
        <w:numPr>
          <w:ilvl w:val="0"/>
          <w:numId w:val="7"/>
        </w:numPr>
        <w:ind w:left="284" w:firstLine="0"/>
        <w:rPr>
          <w:rFonts w:eastAsia="Times New Roman"/>
          <w:color w:val="auto"/>
          <w:sz w:val="20"/>
        </w:rPr>
      </w:pPr>
      <w:r w:rsidRPr="00664074">
        <w:rPr>
          <w:rFonts w:eastAsia="Times New Roman"/>
          <w:color w:val="auto"/>
          <w:sz w:val="20"/>
        </w:rPr>
        <w:t>Faire remplir l'en-tête.</w:t>
      </w:r>
    </w:p>
    <w:p w14:paraId="775EB79F" w14:textId="77777777" w:rsidR="00295325" w:rsidRPr="00664074" w:rsidRDefault="00295325" w:rsidP="00550AFC">
      <w:pPr>
        <w:pStyle w:val="Paragraphedeliste"/>
        <w:numPr>
          <w:ilvl w:val="0"/>
          <w:numId w:val="7"/>
        </w:numPr>
        <w:ind w:left="284" w:firstLine="0"/>
        <w:rPr>
          <w:color w:val="auto"/>
          <w:sz w:val="20"/>
        </w:rPr>
      </w:pPr>
      <w:r w:rsidRPr="00664074">
        <w:rPr>
          <w:color w:val="auto"/>
          <w:sz w:val="20"/>
        </w:rPr>
        <w:t>Distribuer les sujets de telle sorte que la page de garde soit visible par le candidat.</w:t>
      </w:r>
    </w:p>
    <w:p w14:paraId="07B73F3C" w14:textId="77777777" w:rsidR="00295325" w:rsidRPr="00664074" w:rsidRDefault="00295325" w:rsidP="00550AFC">
      <w:pPr>
        <w:pStyle w:val="Paragraphedeliste"/>
        <w:numPr>
          <w:ilvl w:val="0"/>
          <w:numId w:val="7"/>
        </w:numPr>
        <w:ind w:left="284" w:firstLine="0"/>
        <w:rPr>
          <w:color w:val="auto"/>
          <w:sz w:val="20"/>
        </w:rPr>
      </w:pPr>
      <w:r w:rsidRPr="00664074">
        <w:rPr>
          <w:color w:val="auto"/>
          <w:sz w:val="20"/>
        </w:rPr>
        <w:t>Ne donner l’autorisation de commencer l’épreuve qu’une fois tous les sujets distribués ; demander aux candidats de vérifier le repère, le nombre de pages indiquées sur le sujet et la cohérence de la pagination.</w:t>
      </w:r>
    </w:p>
    <w:p w14:paraId="1C0186A3" w14:textId="77777777" w:rsidR="00295325" w:rsidRPr="00664074" w:rsidRDefault="00295325" w:rsidP="00550AFC">
      <w:pPr>
        <w:pStyle w:val="Paragraphedeliste"/>
        <w:numPr>
          <w:ilvl w:val="0"/>
          <w:numId w:val="7"/>
        </w:numPr>
        <w:ind w:left="284" w:firstLine="0"/>
        <w:rPr>
          <w:rFonts w:eastAsia="Times New Roman"/>
          <w:color w:val="auto"/>
          <w:sz w:val="20"/>
        </w:rPr>
      </w:pPr>
      <w:r w:rsidRPr="00664074">
        <w:rPr>
          <w:rFonts w:eastAsia="Times New Roman"/>
          <w:color w:val="auto"/>
          <w:sz w:val="20"/>
        </w:rPr>
        <w:t>Rappeler la durée de l'épreuve et indiquer l'heure à laquelle celle-ci prendra fin.</w:t>
      </w:r>
    </w:p>
    <w:p w14:paraId="15B45DBD" w14:textId="674D56E8" w:rsidR="00295325" w:rsidRPr="00664074" w:rsidRDefault="00295325" w:rsidP="00DC4118">
      <w:pPr>
        <w:spacing w:before="240" w:after="0" w:line="220" w:lineRule="exact"/>
        <w:jc w:val="both"/>
        <w:rPr>
          <w:rFonts w:ascii="Arial" w:eastAsia="Times New Roman" w:hAnsi="Arial" w:cs="Arial"/>
          <w:sz w:val="20"/>
          <w:szCs w:val="20"/>
          <w:lang w:eastAsia="fr-FR"/>
        </w:rPr>
      </w:pPr>
      <w:r w:rsidRPr="00664074">
        <w:rPr>
          <w:rFonts w:ascii="Arial" w:eastAsia="Times New Roman" w:hAnsi="Arial" w:cs="Arial"/>
          <w:b/>
          <w:sz w:val="20"/>
          <w:szCs w:val="20"/>
          <w:lang w:eastAsia="fr-FR"/>
        </w:rPr>
        <w:t>II - PENDANT L'</w:t>
      </w:r>
      <w:r w:rsidR="00DE4C87" w:rsidRPr="00664074">
        <w:rPr>
          <w:rFonts w:ascii="Arial" w:eastAsia="Times New Roman" w:hAnsi="Arial" w:cs="Arial"/>
          <w:b/>
          <w:sz w:val="20"/>
          <w:szCs w:val="20"/>
          <w:lang w:eastAsia="fr-FR"/>
        </w:rPr>
        <w:t>É</w:t>
      </w:r>
      <w:r w:rsidRPr="00664074">
        <w:rPr>
          <w:rFonts w:ascii="Arial" w:eastAsia="Times New Roman" w:hAnsi="Arial" w:cs="Arial"/>
          <w:b/>
          <w:sz w:val="20"/>
          <w:szCs w:val="20"/>
          <w:lang w:eastAsia="fr-FR"/>
        </w:rPr>
        <w:t>PREUVE :</w:t>
      </w:r>
    </w:p>
    <w:p w14:paraId="437CCC11" w14:textId="77777777" w:rsidR="00295325" w:rsidRPr="00664074" w:rsidRDefault="00295325" w:rsidP="00295325">
      <w:pPr>
        <w:spacing w:after="0" w:line="240" w:lineRule="auto"/>
        <w:jc w:val="both"/>
        <w:rPr>
          <w:rFonts w:ascii="Arial" w:eastAsia="Times New Roman" w:hAnsi="Arial" w:cs="Arial"/>
          <w:b/>
          <w:sz w:val="20"/>
          <w:szCs w:val="20"/>
          <w:lang w:eastAsia="fr-FR"/>
        </w:rPr>
      </w:pPr>
      <w:r w:rsidRPr="00664074">
        <w:rPr>
          <w:rFonts w:ascii="Arial" w:eastAsia="Times New Roman" w:hAnsi="Arial" w:cs="Arial"/>
          <w:b/>
          <w:sz w:val="20"/>
          <w:szCs w:val="20"/>
          <w:lang w:eastAsia="fr-FR"/>
        </w:rPr>
        <w:t>Interdiction formelle est faite aux surveillants :</w:t>
      </w:r>
    </w:p>
    <w:p w14:paraId="25AD7431" w14:textId="77777777" w:rsidR="00295325" w:rsidRPr="00664074" w:rsidRDefault="00295325" w:rsidP="00550AFC">
      <w:pPr>
        <w:pStyle w:val="Paragraphedeliste"/>
        <w:numPr>
          <w:ilvl w:val="0"/>
          <w:numId w:val="8"/>
        </w:numPr>
        <w:ind w:left="284" w:firstLine="0"/>
        <w:rPr>
          <w:color w:val="auto"/>
          <w:sz w:val="20"/>
        </w:rPr>
      </w:pPr>
      <w:r w:rsidRPr="00664074">
        <w:rPr>
          <w:color w:val="auto"/>
          <w:sz w:val="20"/>
        </w:rPr>
        <w:t>De communiquer à quiconque le texte des sujets avant la fin de l'épreuve.</w:t>
      </w:r>
    </w:p>
    <w:p w14:paraId="0A4F4D07" w14:textId="77777777" w:rsidR="00295325" w:rsidRPr="00664074" w:rsidRDefault="00295325" w:rsidP="00550AFC">
      <w:pPr>
        <w:pStyle w:val="Paragraphedeliste"/>
        <w:numPr>
          <w:ilvl w:val="0"/>
          <w:numId w:val="8"/>
        </w:numPr>
        <w:ind w:left="284" w:firstLine="0"/>
        <w:rPr>
          <w:color w:val="auto"/>
          <w:sz w:val="20"/>
        </w:rPr>
      </w:pPr>
      <w:r w:rsidRPr="00664074">
        <w:rPr>
          <w:color w:val="auto"/>
          <w:sz w:val="20"/>
        </w:rPr>
        <w:t>D'autoriser l'accès aux salles d'examen après l'ouverture des enveloppes contenant les sujets, quel que soit le motif du retard ; cette initiative est laissée à l’appréciation du chef de centre.</w:t>
      </w:r>
    </w:p>
    <w:p w14:paraId="1F4AB520" w14:textId="77777777" w:rsidR="00295325" w:rsidRPr="00664074" w:rsidRDefault="00295325" w:rsidP="00550AFC">
      <w:pPr>
        <w:pStyle w:val="Paragraphedeliste"/>
        <w:numPr>
          <w:ilvl w:val="0"/>
          <w:numId w:val="8"/>
        </w:numPr>
        <w:ind w:left="284" w:firstLine="0"/>
        <w:rPr>
          <w:color w:val="auto"/>
          <w:sz w:val="20"/>
        </w:rPr>
      </w:pPr>
      <w:r w:rsidRPr="00664074">
        <w:rPr>
          <w:color w:val="auto"/>
          <w:sz w:val="20"/>
        </w:rPr>
        <w:t>D'autoriser la sortie de salle des candidats avant la fin de la première heure de composition.</w:t>
      </w:r>
    </w:p>
    <w:p w14:paraId="10134D37" w14:textId="77777777" w:rsidR="00295325" w:rsidRPr="00664074" w:rsidRDefault="00295325" w:rsidP="00550AFC">
      <w:pPr>
        <w:pStyle w:val="Paragraphedeliste"/>
        <w:numPr>
          <w:ilvl w:val="0"/>
          <w:numId w:val="8"/>
        </w:numPr>
        <w:ind w:left="284" w:firstLine="0"/>
        <w:rPr>
          <w:color w:val="auto"/>
          <w:sz w:val="20"/>
        </w:rPr>
      </w:pPr>
      <w:r w:rsidRPr="00664074">
        <w:rPr>
          <w:color w:val="auto"/>
          <w:sz w:val="20"/>
        </w:rPr>
        <w:t>De donner aux candidats une quelconque indication sur les sujets ou de faire à leur propos quelque commentaire que ce soit.</w:t>
      </w:r>
    </w:p>
    <w:p w14:paraId="62CD7627" w14:textId="77777777" w:rsidR="00295325" w:rsidRPr="00664074" w:rsidRDefault="00295325" w:rsidP="00550AFC">
      <w:pPr>
        <w:spacing w:after="0" w:line="240" w:lineRule="auto"/>
        <w:rPr>
          <w:rFonts w:ascii="Arial" w:eastAsia="Times New Roman" w:hAnsi="Arial" w:cs="Arial"/>
          <w:sz w:val="20"/>
          <w:szCs w:val="20"/>
          <w:lang w:eastAsia="fr-FR"/>
        </w:rPr>
      </w:pPr>
      <w:r w:rsidRPr="00664074">
        <w:rPr>
          <w:rFonts w:ascii="Arial" w:eastAsia="Times New Roman" w:hAnsi="Arial" w:cs="Arial"/>
          <w:sz w:val="20"/>
          <w:szCs w:val="20"/>
          <w:lang w:eastAsia="fr-FR"/>
        </w:rPr>
        <w:t>Toute anomalie ou erreur supposée dans le texte des sujets doit être signalée immédiatement au chef de centre d’examen en observant la plus grande discrétion à l'égard des candidats.</w:t>
      </w:r>
    </w:p>
    <w:p w14:paraId="7F3A9F97" w14:textId="77777777" w:rsidR="00295325" w:rsidRPr="00664074" w:rsidRDefault="00295325" w:rsidP="00295325">
      <w:pPr>
        <w:tabs>
          <w:tab w:val="left" w:pos="576"/>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Les candidats sont informés de l’approche de la fin de l’épreuve.</w:t>
      </w:r>
    </w:p>
    <w:p w14:paraId="07095381" w14:textId="77777777" w:rsidR="00295325" w:rsidRPr="00664074" w:rsidRDefault="00295325" w:rsidP="00295325">
      <w:pPr>
        <w:tabs>
          <w:tab w:val="left" w:pos="576"/>
        </w:tabs>
        <w:spacing w:after="0" w:line="240" w:lineRule="exact"/>
        <w:jc w:val="both"/>
        <w:rPr>
          <w:rFonts w:ascii="Arial" w:eastAsia="Times New Roman" w:hAnsi="Arial" w:cs="Arial"/>
          <w:b/>
          <w:sz w:val="20"/>
          <w:szCs w:val="20"/>
          <w:u w:val="single"/>
          <w:lang w:eastAsia="fr-FR"/>
        </w:rPr>
      </w:pPr>
    </w:p>
    <w:p w14:paraId="0BD521DB" w14:textId="6B55FF70" w:rsidR="00295325" w:rsidRPr="00664074" w:rsidRDefault="00295325" w:rsidP="00664074">
      <w:pPr>
        <w:pBdr>
          <w:top w:val="single" w:sz="4" w:space="1" w:color="auto"/>
          <w:left w:val="single" w:sz="4" w:space="4" w:color="auto"/>
          <w:bottom w:val="single" w:sz="4" w:space="6" w:color="auto"/>
          <w:right w:val="single" w:sz="4" w:space="4" w:color="auto"/>
        </w:pBdr>
        <w:tabs>
          <w:tab w:val="left" w:pos="576"/>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u w:val="single"/>
          <w:lang w:eastAsia="fr-FR"/>
        </w:rPr>
        <w:t xml:space="preserve">CONDUITE </w:t>
      </w:r>
      <w:r w:rsidR="00DE4C87" w:rsidRPr="00664074">
        <w:rPr>
          <w:rFonts w:ascii="Arial" w:eastAsia="Times New Roman" w:hAnsi="Arial" w:cs="Arial"/>
          <w:sz w:val="20"/>
          <w:szCs w:val="20"/>
          <w:u w:val="single"/>
          <w:lang w:eastAsia="fr-FR"/>
        </w:rPr>
        <w:t>À</w:t>
      </w:r>
      <w:r w:rsidRPr="00664074">
        <w:rPr>
          <w:rFonts w:ascii="Arial" w:eastAsia="Times New Roman" w:hAnsi="Arial" w:cs="Arial"/>
          <w:sz w:val="20"/>
          <w:szCs w:val="20"/>
          <w:u w:val="single"/>
          <w:lang w:eastAsia="fr-FR"/>
        </w:rPr>
        <w:t xml:space="preserve"> TENIR EN CAS DE FRAUDE OU DE TENTATIVE DE FRAUDE</w:t>
      </w:r>
      <w:r w:rsidRPr="00664074">
        <w:rPr>
          <w:rFonts w:ascii="Arial" w:eastAsia="Times New Roman" w:hAnsi="Arial" w:cs="Arial"/>
          <w:sz w:val="20"/>
          <w:szCs w:val="20"/>
          <w:lang w:eastAsia="fr-FR"/>
        </w:rPr>
        <w:t xml:space="preserve"> :</w:t>
      </w:r>
    </w:p>
    <w:p w14:paraId="0A80858F" w14:textId="77777777" w:rsidR="00295325" w:rsidRPr="00664074" w:rsidRDefault="00295325" w:rsidP="00664074">
      <w:pPr>
        <w:pBdr>
          <w:top w:val="single" w:sz="4" w:space="1" w:color="auto"/>
          <w:left w:val="single" w:sz="4" w:space="4" w:color="auto"/>
          <w:bottom w:val="single" w:sz="4" w:space="6" w:color="auto"/>
          <w:right w:val="single" w:sz="4" w:space="4" w:color="auto"/>
        </w:pBdr>
        <w:spacing w:after="0" w:line="240" w:lineRule="auto"/>
        <w:jc w:val="both"/>
        <w:rPr>
          <w:rFonts w:ascii="Arial" w:eastAsia="Times New Roman" w:hAnsi="Arial" w:cs="Arial"/>
          <w:sz w:val="20"/>
          <w:szCs w:val="20"/>
          <w:lang w:eastAsia="fr-FR"/>
        </w:rPr>
      </w:pPr>
    </w:p>
    <w:p w14:paraId="7F907EDC" w14:textId="288C19C3" w:rsidR="00295325" w:rsidRPr="00664074" w:rsidRDefault="00550AFC" w:rsidP="00664074">
      <w:pPr>
        <w:pBdr>
          <w:top w:val="single" w:sz="4" w:space="1" w:color="auto"/>
          <w:left w:val="single" w:sz="4" w:space="4" w:color="auto"/>
          <w:bottom w:val="single" w:sz="4" w:space="6" w:color="auto"/>
          <w:right w:val="single" w:sz="4" w:space="4" w:color="auto"/>
        </w:pBdr>
        <w:tabs>
          <w:tab w:val="left" w:pos="-450"/>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Le</w:t>
      </w:r>
      <w:r w:rsidR="00295325" w:rsidRPr="00664074">
        <w:rPr>
          <w:rFonts w:ascii="Arial" w:eastAsia="Times New Roman" w:hAnsi="Arial" w:cs="Arial"/>
          <w:sz w:val="20"/>
          <w:szCs w:val="20"/>
          <w:lang w:eastAsia="fr-FR"/>
        </w:rPr>
        <w:t xml:space="preserve"> surveillant </w:t>
      </w:r>
      <w:r w:rsidR="00664074">
        <w:rPr>
          <w:rFonts w:ascii="Arial" w:eastAsia="Times New Roman" w:hAnsi="Arial" w:cs="Arial"/>
          <w:sz w:val="20"/>
          <w:szCs w:val="20"/>
          <w:lang w:eastAsia="fr-FR"/>
        </w:rPr>
        <w:t>qui constate l’infraction</w:t>
      </w:r>
      <w:r w:rsidR="00295325" w:rsidRPr="00664074">
        <w:rPr>
          <w:rFonts w:ascii="Arial" w:eastAsia="Times New Roman" w:hAnsi="Arial" w:cs="Arial"/>
          <w:sz w:val="20"/>
          <w:szCs w:val="20"/>
          <w:lang w:eastAsia="fr-FR"/>
        </w:rPr>
        <w:t xml:space="preserve"> prend toutes les mesures pour faire cesser la fraude ou la tentative sans interrompre la participation à l’épreuve du candidat. L’expulsion de la salle peut être prononcée par le chef de centre, uniquement en cas de substitution de personne ou de troubles affectant le bon déroulement de l’épreuve.</w:t>
      </w:r>
    </w:p>
    <w:p w14:paraId="655FBBCD" w14:textId="77777777" w:rsidR="00295325" w:rsidRPr="00664074" w:rsidRDefault="00295325" w:rsidP="00664074">
      <w:pPr>
        <w:pBdr>
          <w:top w:val="single" w:sz="4" w:space="1" w:color="auto"/>
          <w:left w:val="single" w:sz="4" w:space="4" w:color="auto"/>
          <w:bottom w:val="single" w:sz="4" w:space="6" w:color="auto"/>
          <w:right w:val="single" w:sz="4" w:space="4" w:color="auto"/>
        </w:pBdr>
        <w:tabs>
          <w:tab w:val="left" w:pos="-450"/>
        </w:tabs>
        <w:spacing w:after="0" w:line="240" w:lineRule="exact"/>
        <w:jc w:val="both"/>
        <w:rPr>
          <w:rFonts w:ascii="Arial" w:eastAsia="Times New Roman" w:hAnsi="Arial" w:cs="Arial"/>
          <w:sz w:val="20"/>
          <w:szCs w:val="20"/>
          <w:lang w:eastAsia="fr-FR"/>
        </w:rPr>
      </w:pPr>
    </w:p>
    <w:p w14:paraId="3CB7A164" w14:textId="20C1AA4E" w:rsidR="00295325" w:rsidRPr="00664074" w:rsidRDefault="00295325" w:rsidP="00664074">
      <w:pPr>
        <w:pBdr>
          <w:top w:val="single" w:sz="4" w:space="1" w:color="auto"/>
          <w:left w:val="single" w:sz="4" w:space="4" w:color="auto"/>
          <w:bottom w:val="single" w:sz="4" w:space="6" w:color="auto"/>
          <w:right w:val="single" w:sz="4" w:space="4" w:color="auto"/>
        </w:pBdr>
        <w:tabs>
          <w:tab w:val="left" w:pos="-450"/>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 xml:space="preserve">Le surveillant </w:t>
      </w:r>
      <w:r w:rsidR="00664074">
        <w:rPr>
          <w:rFonts w:ascii="Arial" w:eastAsia="Times New Roman" w:hAnsi="Arial" w:cs="Arial"/>
          <w:sz w:val="20"/>
          <w:szCs w:val="20"/>
          <w:lang w:eastAsia="fr-FR"/>
        </w:rPr>
        <w:t>qui constate l’infraction</w:t>
      </w:r>
      <w:r w:rsidRPr="00664074">
        <w:rPr>
          <w:rFonts w:ascii="Arial" w:eastAsia="Times New Roman" w:hAnsi="Arial" w:cs="Arial"/>
          <w:sz w:val="20"/>
          <w:szCs w:val="20"/>
          <w:lang w:eastAsia="fr-FR"/>
        </w:rPr>
        <w:t xml:space="preserve"> saisit les pièces ou matériels permettant d’établir ultérieurement la réalité des faits</w:t>
      </w:r>
      <w:r w:rsidR="00664074">
        <w:rPr>
          <w:rFonts w:ascii="Arial" w:eastAsia="Times New Roman" w:hAnsi="Arial" w:cs="Arial"/>
          <w:sz w:val="20"/>
          <w:szCs w:val="20"/>
          <w:lang w:eastAsia="fr-FR"/>
        </w:rPr>
        <w:t>. Il informe immédiatement le chef de centre</w:t>
      </w:r>
      <w:r w:rsidR="00550AFC" w:rsidRPr="00664074">
        <w:rPr>
          <w:rFonts w:ascii="Arial" w:eastAsia="Times New Roman" w:hAnsi="Arial" w:cs="Arial"/>
          <w:sz w:val="20"/>
          <w:szCs w:val="20"/>
          <w:lang w:eastAsia="fr-FR"/>
        </w:rPr>
        <w:t xml:space="preserve"> et dresse</w:t>
      </w:r>
      <w:r w:rsidRPr="00664074">
        <w:rPr>
          <w:rFonts w:ascii="Arial" w:eastAsia="Times New Roman" w:hAnsi="Arial" w:cs="Arial"/>
          <w:sz w:val="20"/>
          <w:szCs w:val="20"/>
          <w:lang w:eastAsia="fr-FR"/>
        </w:rPr>
        <w:t xml:space="preserve"> un procès-verbal qui mentionne notamment l’identité de la ou des personne(s) suspectée(s) et expose clairement les faits. Le </w:t>
      </w:r>
      <w:r w:rsidR="00550AFC" w:rsidRPr="00664074">
        <w:rPr>
          <w:rFonts w:ascii="Arial" w:eastAsia="Times New Roman" w:hAnsi="Arial" w:cs="Arial"/>
          <w:sz w:val="20"/>
          <w:szCs w:val="20"/>
          <w:lang w:eastAsia="fr-FR"/>
        </w:rPr>
        <w:t>PV</w:t>
      </w:r>
      <w:r w:rsidRPr="00664074">
        <w:rPr>
          <w:rFonts w:ascii="Arial" w:eastAsia="Times New Roman" w:hAnsi="Arial" w:cs="Arial"/>
          <w:sz w:val="20"/>
          <w:szCs w:val="20"/>
          <w:lang w:eastAsia="fr-FR"/>
        </w:rPr>
        <w:t xml:space="preserve"> est contresigné par les autres surveillants et par le ou les auteur(s) de la fraude ou de la tentative de fraude. En cas de refus, la mention « porté à la connaissance de l’intéressé(e) qui a refusé de le contresigner » sera indiquée.</w:t>
      </w:r>
    </w:p>
    <w:p w14:paraId="6BB73BF0" w14:textId="77777777" w:rsidR="00295325" w:rsidRPr="00664074" w:rsidRDefault="00295325" w:rsidP="00664074">
      <w:pPr>
        <w:pBdr>
          <w:top w:val="single" w:sz="4" w:space="1" w:color="auto"/>
          <w:left w:val="single" w:sz="4" w:space="4" w:color="auto"/>
          <w:bottom w:val="single" w:sz="4" w:space="6" w:color="auto"/>
          <w:right w:val="single" w:sz="4" w:space="4" w:color="auto"/>
        </w:pBdr>
        <w:tabs>
          <w:tab w:val="left" w:pos="576"/>
        </w:tabs>
        <w:spacing w:after="0" w:line="240" w:lineRule="exact"/>
        <w:jc w:val="both"/>
        <w:rPr>
          <w:rFonts w:ascii="Arial" w:eastAsia="Times New Roman" w:hAnsi="Arial" w:cs="Arial"/>
          <w:b/>
          <w:sz w:val="20"/>
          <w:szCs w:val="20"/>
          <w:lang w:eastAsia="fr-FR"/>
        </w:rPr>
      </w:pPr>
      <w:r w:rsidRPr="00664074">
        <w:rPr>
          <w:rFonts w:ascii="Arial" w:eastAsia="Times New Roman" w:hAnsi="Arial" w:cs="Arial"/>
          <w:b/>
          <w:sz w:val="20"/>
          <w:szCs w:val="20"/>
          <w:lang w:eastAsia="fr-FR"/>
        </w:rPr>
        <w:t xml:space="preserve">Le pôle académique CFG/DNB est immédiatement informé de l'incident par le chef de centre. </w:t>
      </w:r>
    </w:p>
    <w:p w14:paraId="6F835262" w14:textId="77777777" w:rsidR="00295325" w:rsidRPr="00664074" w:rsidRDefault="00295325" w:rsidP="00295325">
      <w:pPr>
        <w:tabs>
          <w:tab w:val="left" w:pos="576"/>
        </w:tabs>
        <w:spacing w:after="0" w:line="240" w:lineRule="exact"/>
        <w:jc w:val="both"/>
        <w:rPr>
          <w:rFonts w:ascii="Arial" w:eastAsia="Times New Roman" w:hAnsi="Arial" w:cs="Arial"/>
          <w:sz w:val="20"/>
          <w:szCs w:val="20"/>
          <w:lang w:eastAsia="fr-FR"/>
        </w:rPr>
      </w:pPr>
    </w:p>
    <w:p w14:paraId="1BFC5E88" w14:textId="55FE09DF" w:rsidR="00295325" w:rsidRPr="00664074" w:rsidRDefault="00295325" w:rsidP="00295325">
      <w:pPr>
        <w:tabs>
          <w:tab w:val="left" w:pos="576"/>
        </w:tabs>
        <w:spacing w:after="0" w:line="240" w:lineRule="exact"/>
        <w:jc w:val="both"/>
        <w:rPr>
          <w:rFonts w:ascii="Arial" w:eastAsia="Times New Roman" w:hAnsi="Arial" w:cs="Arial"/>
          <w:b/>
          <w:sz w:val="20"/>
          <w:szCs w:val="20"/>
          <w:lang w:eastAsia="fr-FR"/>
        </w:rPr>
      </w:pPr>
      <w:r w:rsidRPr="00664074">
        <w:rPr>
          <w:rFonts w:ascii="Arial" w:eastAsia="Times New Roman" w:hAnsi="Arial" w:cs="Arial"/>
          <w:b/>
          <w:sz w:val="20"/>
          <w:szCs w:val="20"/>
          <w:lang w:eastAsia="fr-FR"/>
        </w:rPr>
        <w:t xml:space="preserve">III - </w:t>
      </w:r>
      <w:r w:rsidR="00DE4C87" w:rsidRPr="00664074">
        <w:rPr>
          <w:rFonts w:ascii="Arial" w:eastAsia="Times New Roman" w:hAnsi="Arial" w:cs="Arial"/>
          <w:b/>
          <w:sz w:val="20"/>
          <w:szCs w:val="20"/>
          <w:lang w:eastAsia="fr-FR"/>
        </w:rPr>
        <w:t>À</w:t>
      </w:r>
      <w:r w:rsidRPr="00664074">
        <w:rPr>
          <w:rFonts w:ascii="Arial" w:eastAsia="Times New Roman" w:hAnsi="Arial" w:cs="Arial"/>
          <w:b/>
          <w:sz w:val="20"/>
          <w:szCs w:val="20"/>
          <w:lang w:eastAsia="fr-FR"/>
        </w:rPr>
        <w:t xml:space="preserve"> LA FIN DE L'</w:t>
      </w:r>
      <w:r w:rsidR="00DE4C87" w:rsidRPr="00664074">
        <w:rPr>
          <w:rFonts w:ascii="Arial" w:eastAsia="Times New Roman" w:hAnsi="Arial" w:cs="Arial"/>
          <w:b/>
          <w:sz w:val="20"/>
          <w:szCs w:val="20"/>
          <w:lang w:eastAsia="fr-FR"/>
        </w:rPr>
        <w:t>É</w:t>
      </w:r>
      <w:r w:rsidRPr="00664074">
        <w:rPr>
          <w:rFonts w:ascii="Arial" w:eastAsia="Times New Roman" w:hAnsi="Arial" w:cs="Arial"/>
          <w:b/>
          <w:sz w:val="20"/>
          <w:szCs w:val="20"/>
          <w:lang w:eastAsia="fr-FR"/>
        </w:rPr>
        <w:t>PREUVE :</w:t>
      </w:r>
    </w:p>
    <w:p w14:paraId="4F939549" w14:textId="04BDB62F" w:rsidR="00295325" w:rsidRPr="00664074" w:rsidRDefault="00295325" w:rsidP="00295325">
      <w:pPr>
        <w:tabs>
          <w:tab w:val="left" w:pos="576"/>
        </w:tabs>
        <w:spacing w:after="0" w:line="240" w:lineRule="exact"/>
        <w:jc w:val="both"/>
        <w:rPr>
          <w:rFonts w:ascii="Arial" w:eastAsia="Times New Roman" w:hAnsi="Arial" w:cs="Arial"/>
          <w:sz w:val="20"/>
          <w:szCs w:val="20"/>
          <w:u w:val="single"/>
          <w:lang w:eastAsia="fr-FR"/>
        </w:rPr>
      </w:pPr>
      <w:r w:rsidRPr="00664074">
        <w:rPr>
          <w:rFonts w:ascii="Arial" w:eastAsia="Times New Roman" w:hAnsi="Arial" w:cs="Arial"/>
          <w:sz w:val="20"/>
          <w:szCs w:val="20"/>
          <w:lang w:eastAsia="fr-FR"/>
        </w:rPr>
        <w:t>Les candidats rendent leur(s) copie(s)</w:t>
      </w:r>
      <w:r w:rsidR="001D225F">
        <w:rPr>
          <w:rFonts w:ascii="Arial" w:eastAsia="Times New Roman" w:hAnsi="Arial" w:cs="Arial"/>
          <w:sz w:val="20"/>
          <w:szCs w:val="20"/>
          <w:lang w:eastAsia="fr-FR"/>
        </w:rPr>
        <w:t xml:space="preserve">, </w:t>
      </w:r>
      <w:r w:rsidR="001D225F" w:rsidRPr="00CD3620">
        <w:rPr>
          <w:rFonts w:ascii="Arial" w:eastAsia="Times New Roman" w:hAnsi="Arial" w:cs="Arial"/>
          <w:sz w:val="20"/>
          <w:szCs w:val="20"/>
          <w:u w:val="single"/>
          <w:lang w:eastAsia="fr-FR"/>
        </w:rPr>
        <w:t>le surveillant vérifie la pagination</w:t>
      </w:r>
      <w:r w:rsidRPr="00CD3620">
        <w:rPr>
          <w:rFonts w:ascii="Arial" w:eastAsia="Times New Roman" w:hAnsi="Arial" w:cs="Arial"/>
          <w:sz w:val="20"/>
          <w:szCs w:val="20"/>
          <w:u w:val="single"/>
          <w:lang w:eastAsia="fr-FR"/>
        </w:rPr>
        <w:t xml:space="preserve"> </w:t>
      </w:r>
      <w:r w:rsidR="001D225F" w:rsidRPr="001D225F">
        <w:rPr>
          <w:rFonts w:ascii="Arial" w:eastAsia="Times New Roman" w:hAnsi="Arial" w:cs="Arial"/>
          <w:sz w:val="20"/>
          <w:szCs w:val="20"/>
          <w:u w:val="single"/>
          <w:lang w:eastAsia="fr-FR"/>
        </w:rPr>
        <w:t>et leur fait</w:t>
      </w:r>
      <w:r w:rsidR="001D225F" w:rsidRPr="00020E8C">
        <w:rPr>
          <w:rFonts w:ascii="Arial" w:eastAsia="Times New Roman" w:hAnsi="Arial" w:cs="Arial"/>
          <w:sz w:val="20"/>
          <w:szCs w:val="20"/>
          <w:u w:val="single"/>
          <w:lang w:eastAsia="fr-FR"/>
        </w:rPr>
        <w:t xml:space="preserve"> </w:t>
      </w:r>
      <w:r w:rsidRPr="00664074">
        <w:rPr>
          <w:rFonts w:ascii="Arial" w:eastAsia="Times New Roman" w:hAnsi="Arial" w:cs="Arial"/>
          <w:sz w:val="20"/>
          <w:szCs w:val="20"/>
          <w:u w:val="single"/>
          <w:lang w:eastAsia="fr-FR"/>
        </w:rPr>
        <w:t>signe</w:t>
      </w:r>
      <w:r w:rsidR="001D225F">
        <w:rPr>
          <w:rFonts w:ascii="Arial" w:eastAsia="Times New Roman" w:hAnsi="Arial" w:cs="Arial"/>
          <w:sz w:val="20"/>
          <w:szCs w:val="20"/>
          <w:u w:val="single"/>
          <w:lang w:eastAsia="fr-FR"/>
        </w:rPr>
        <w:t>r</w:t>
      </w:r>
      <w:r w:rsidRPr="00664074">
        <w:rPr>
          <w:rFonts w:ascii="Arial" w:eastAsia="Times New Roman" w:hAnsi="Arial" w:cs="Arial"/>
          <w:sz w:val="20"/>
          <w:szCs w:val="20"/>
          <w:u w:val="single"/>
          <w:lang w:eastAsia="fr-FR"/>
        </w:rPr>
        <w:t xml:space="preserve"> la liste d’émargement</w:t>
      </w:r>
      <w:r w:rsidRPr="00664074">
        <w:rPr>
          <w:rFonts w:ascii="Arial" w:eastAsia="Times New Roman" w:hAnsi="Arial" w:cs="Arial"/>
          <w:sz w:val="20"/>
          <w:szCs w:val="20"/>
          <w:lang w:eastAsia="fr-FR"/>
        </w:rPr>
        <w:t xml:space="preserve"> avant </w:t>
      </w:r>
      <w:r w:rsidR="001D225F">
        <w:rPr>
          <w:rFonts w:ascii="Arial" w:eastAsia="Times New Roman" w:hAnsi="Arial" w:cs="Arial"/>
          <w:sz w:val="20"/>
          <w:szCs w:val="20"/>
          <w:lang w:eastAsia="fr-FR"/>
        </w:rPr>
        <w:t>qu’ils</w:t>
      </w:r>
      <w:r w:rsidR="00FA591D">
        <w:rPr>
          <w:rFonts w:ascii="Arial" w:eastAsia="Times New Roman" w:hAnsi="Arial" w:cs="Arial"/>
          <w:sz w:val="20"/>
          <w:szCs w:val="20"/>
          <w:lang w:eastAsia="fr-FR"/>
        </w:rPr>
        <w:t xml:space="preserve"> ne</w:t>
      </w:r>
      <w:r w:rsidR="001D225F">
        <w:rPr>
          <w:rFonts w:ascii="Arial" w:eastAsia="Times New Roman" w:hAnsi="Arial" w:cs="Arial"/>
          <w:sz w:val="20"/>
          <w:szCs w:val="20"/>
          <w:lang w:eastAsia="fr-FR"/>
        </w:rPr>
        <w:t xml:space="preserve"> </w:t>
      </w:r>
      <w:r w:rsidRPr="00664074">
        <w:rPr>
          <w:rFonts w:ascii="Arial" w:eastAsia="Times New Roman" w:hAnsi="Arial" w:cs="Arial"/>
          <w:sz w:val="20"/>
          <w:szCs w:val="20"/>
          <w:lang w:eastAsia="fr-FR"/>
        </w:rPr>
        <w:t>quitte</w:t>
      </w:r>
      <w:r w:rsidR="001D225F">
        <w:rPr>
          <w:rFonts w:ascii="Arial" w:eastAsia="Times New Roman" w:hAnsi="Arial" w:cs="Arial"/>
          <w:sz w:val="20"/>
          <w:szCs w:val="20"/>
          <w:lang w:eastAsia="fr-FR"/>
        </w:rPr>
        <w:t>nt</w:t>
      </w:r>
      <w:r w:rsidRPr="00664074">
        <w:rPr>
          <w:rFonts w:ascii="Arial" w:eastAsia="Times New Roman" w:hAnsi="Arial" w:cs="Arial"/>
          <w:sz w:val="20"/>
          <w:szCs w:val="20"/>
          <w:lang w:eastAsia="fr-FR"/>
        </w:rPr>
        <w:t xml:space="preserve"> la salle.</w:t>
      </w:r>
    </w:p>
    <w:p w14:paraId="6BD2ECB4" w14:textId="77777777" w:rsidR="00295325" w:rsidRPr="00664074" w:rsidRDefault="00295325" w:rsidP="00295325">
      <w:pPr>
        <w:tabs>
          <w:tab w:val="left" w:pos="576"/>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 xml:space="preserve">En cas d'absence d'un candidat, le surveillant doit établir une copie portant tous les renseignements relatifs à l'examen, l'identité du candidat </w:t>
      </w:r>
      <w:r w:rsidRPr="00664074">
        <w:rPr>
          <w:rFonts w:ascii="Arial" w:eastAsia="Times New Roman" w:hAnsi="Arial" w:cs="Arial"/>
          <w:b/>
          <w:sz w:val="20"/>
          <w:szCs w:val="20"/>
          <w:lang w:eastAsia="fr-FR"/>
        </w:rPr>
        <w:t xml:space="preserve">et la mention "ABSENT" </w:t>
      </w:r>
      <w:r w:rsidRPr="00664074">
        <w:rPr>
          <w:rFonts w:ascii="Arial" w:eastAsia="Times New Roman" w:hAnsi="Arial" w:cs="Arial"/>
          <w:sz w:val="20"/>
          <w:szCs w:val="20"/>
          <w:lang w:eastAsia="fr-FR"/>
        </w:rPr>
        <w:t>sur le corps de la copie en page 1.</w:t>
      </w:r>
    </w:p>
    <w:p w14:paraId="15CFB7C5" w14:textId="77777777" w:rsidR="00295325" w:rsidRPr="005971BF" w:rsidRDefault="00295325" w:rsidP="00295325">
      <w:pPr>
        <w:tabs>
          <w:tab w:val="left" w:pos="576"/>
        </w:tabs>
        <w:spacing w:after="0" w:line="240" w:lineRule="exact"/>
        <w:jc w:val="both"/>
        <w:rPr>
          <w:rFonts w:ascii="Arial" w:eastAsia="Times New Roman" w:hAnsi="Arial" w:cs="Arial"/>
          <w:sz w:val="16"/>
          <w:szCs w:val="16"/>
          <w:u w:val="single"/>
          <w:lang w:eastAsia="fr-FR"/>
        </w:rPr>
      </w:pPr>
    </w:p>
    <w:p w14:paraId="3DAF9CAE" w14:textId="39658E46" w:rsidR="005971BF" w:rsidRDefault="00295325" w:rsidP="00295325">
      <w:pPr>
        <w:tabs>
          <w:tab w:val="left" w:pos="576"/>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 xml:space="preserve">Classer les copies, y compris les copies blanches et celles des absents, dans l'ordre de la liste d'appel puis les insérer dans le procès-verbal de </w:t>
      </w:r>
      <w:r w:rsidR="00FA0E83" w:rsidRPr="00664074">
        <w:rPr>
          <w:rFonts w:ascii="Arial" w:eastAsia="Times New Roman" w:hAnsi="Arial" w:cs="Arial"/>
          <w:sz w:val="20"/>
          <w:szCs w:val="20"/>
          <w:lang w:eastAsia="fr-FR"/>
        </w:rPr>
        <w:t>séance</w:t>
      </w:r>
      <w:r w:rsidRPr="00664074">
        <w:rPr>
          <w:rFonts w:ascii="Arial" w:eastAsia="Times New Roman" w:hAnsi="Arial" w:cs="Arial"/>
          <w:sz w:val="20"/>
          <w:szCs w:val="20"/>
          <w:lang w:eastAsia="fr-FR"/>
        </w:rPr>
        <w:t xml:space="preserve"> remis par le chef de centre.</w:t>
      </w:r>
    </w:p>
    <w:p w14:paraId="080FE3AE" w14:textId="77777777" w:rsidR="005971BF" w:rsidRPr="005971BF" w:rsidRDefault="005971BF" w:rsidP="00295325">
      <w:pPr>
        <w:tabs>
          <w:tab w:val="left" w:pos="576"/>
        </w:tabs>
        <w:spacing w:after="0" w:line="240" w:lineRule="exact"/>
        <w:jc w:val="both"/>
        <w:rPr>
          <w:rFonts w:ascii="Arial" w:eastAsia="Times New Roman" w:hAnsi="Arial" w:cs="Arial"/>
          <w:sz w:val="16"/>
          <w:szCs w:val="16"/>
          <w:lang w:eastAsia="fr-FR"/>
        </w:rPr>
      </w:pPr>
    </w:p>
    <w:p w14:paraId="35079D73" w14:textId="10EF5555" w:rsidR="00B35AE1" w:rsidRPr="00664074" w:rsidRDefault="00295325" w:rsidP="00550AFC">
      <w:pPr>
        <w:tabs>
          <w:tab w:val="left" w:pos="576"/>
        </w:tabs>
        <w:spacing w:after="0" w:line="240" w:lineRule="exact"/>
        <w:jc w:val="both"/>
        <w:rPr>
          <w:rFonts w:ascii="Arial" w:eastAsia="Times New Roman" w:hAnsi="Arial" w:cs="Arial"/>
          <w:sz w:val="20"/>
          <w:szCs w:val="20"/>
          <w:lang w:eastAsia="fr-FR"/>
        </w:rPr>
      </w:pPr>
      <w:r w:rsidRPr="00664074">
        <w:rPr>
          <w:rFonts w:ascii="Arial" w:eastAsia="Times New Roman" w:hAnsi="Arial" w:cs="Arial"/>
          <w:sz w:val="20"/>
          <w:szCs w:val="20"/>
          <w:lang w:eastAsia="fr-FR"/>
        </w:rPr>
        <w:t xml:space="preserve">Les copies rassemblées et classées, la liste d’émargement et le PV de séance </w:t>
      </w:r>
      <w:r w:rsidRPr="00664074">
        <w:rPr>
          <w:rFonts w:ascii="Arial" w:eastAsia="Times New Roman" w:hAnsi="Arial" w:cs="Arial"/>
          <w:sz w:val="20"/>
          <w:szCs w:val="20"/>
          <w:u w:val="single"/>
          <w:lang w:eastAsia="fr-FR"/>
        </w:rPr>
        <w:t>sont remis immédiatement au chef de centre</w:t>
      </w:r>
      <w:r w:rsidRPr="00664074">
        <w:rPr>
          <w:rFonts w:ascii="Arial" w:eastAsia="Times New Roman" w:hAnsi="Arial" w:cs="Arial"/>
          <w:sz w:val="20"/>
          <w:szCs w:val="20"/>
          <w:lang w:eastAsia="fr-FR"/>
        </w:rPr>
        <w:t xml:space="preserve"> ainsi que le reliquat des sujets</w:t>
      </w:r>
      <w:r w:rsidR="00FA0E83" w:rsidRPr="00664074">
        <w:rPr>
          <w:rFonts w:ascii="Arial" w:eastAsia="Times New Roman" w:hAnsi="Arial" w:cs="Arial"/>
          <w:sz w:val="20"/>
          <w:szCs w:val="20"/>
          <w:lang w:eastAsia="fr-FR"/>
        </w:rPr>
        <w:t>.</w:t>
      </w:r>
    </w:p>
    <w:p w14:paraId="4F5259EA" w14:textId="77777777" w:rsidR="00AD52FB" w:rsidRPr="00664074" w:rsidRDefault="00AD52FB" w:rsidP="00550AFC">
      <w:pPr>
        <w:tabs>
          <w:tab w:val="left" w:pos="576"/>
        </w:tabs>
        <w:spacing w:after="0" w:line="240" w:lineRule="exact"/>
        <w:jc w:val="both"/>
        <w:rPr>
          <w:rFonts w:ascii="Arial" w:eastAsia="Times New Roman" w:hAnsi="Arial" w:cs="Arial"/>
          <w:sz w:val="20"/>
          <w:szCs w:val="20"/>
          <w:lang w:eastAsia="fr-FR"/>
        </w:rPr>
      </w:pPr>
    </w:p>
    <w:sectPr w:rsidR="00AD52FB" w:rsidRPr="00664074" w:rsidSect="00550AFC">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5B78" w14:textId="77777777" w:rsidR="001C6F91" w:rsidRDefault="001C6F91" w:rsidP="006A26DE">
      <w:pPr>
        <w:spacing w:after="0" w:line="240" w:lineRule="auto"/>
      </w:pPr>
      <w:r>
        <w:separator/>
      </w:r>
    </w:p>
  </w:endnote>
  <w:endnote w:type="continuationSeparator" w:id="0">
    <w:p w14:paraId="352A6C52" w14:textId="77777777" w:rsidR="001C6F91" w:rsidRDefault="001C6F91" w:rsidP="006A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DC7A" w14:textId="77777777" w:rsidR="001C6F91" w:rsidRDefault="001C6F91" w:rsidP="006A26DE">
      <w:pPr>
        <w:spacing w:after="0" w:line="240" w:lineRule="auto"/>
      </w:pPr>
      <w:r>
        <w:separator/>
      </w:r>
    </w:p>
  </w:footnote>
  <w:footnote w:type="continuationSeparator" w:id="0">
    <w:p w14:paraId="1D15AD46" w14:textId="77777777" w:rsidR="001C6F91" w:rsidRDefault="001C6F91" w:rsidP="006A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DB4"/>
    <w:multiLevelType w:val="hybridMultilevel"/>
    <w:tmpl w:val="46F0D82A"/>
    <w:lvl w:ilvl="0" w:tplc="040C0001">
      <w:start w:val="1"/>
      <w:numFmt w:val="bullet"/>
      <w:lvlText w:val=""/>
      <w:lvlJc w:val="left"/>
      <w:pPr>
        <w:ind w:left="720" w:hanging="360"/>
      </w:pPr>
      <w:rPr>
        <w:rFonts w:ascii="Symbol" w:hAnsi="Symbol" w:hint="default"/>
      </w:rPr>
    </w:lvl>
    <w:lvl w:ilvl="1" w:tplc="6A6C1E9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F6F3D"/>
    <w:multiLevelType w:val="hybridMultilevel"/>
    <w:tmpl w:val="3C7E0D58"/>
    <w:lvl w:ilvl="0" w:tplc="9ED0F96C">
      <w:numFmt w:val="bullet"/>
      <w:lvlText w:val="-"/>
      <w:lvlJc w:val="left"/>
      <w:pPr>
        <w:ind w:left="355" w:hanging="360"/>
      </w:pPr>
      <w:rPr>
        <w:rFonts w:ascii="Arial" w:eastAsiaTheme="minorHAnsi" w:hAnsi="Arial" w:cs="Arial" w:hint="default"/>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 w15:restartNumberingAfterBreak="0">
    <w:nsid w:val="17623BD3"/>
    <w:multiLevelType w:val="hybridMultilevel"/>
    <w:tmpl w:val="7E506148"/>
    <w:lvl w:ilvl="0" w:tplc="AE70853C">
      <w:start w:val="1"/>
      <w:numFmt w:val="bullet"/>
      <w:lvlText w:val=""/>
      <w:lvlJc w:val="left"/>
      <w:pPr>
        <w:ind w:left="644" w:hanging="360"/>
      </w:pPr>
      <w:rPr>
        <w:rFonts w:ascii="Wingdings" w:hAnsi="Wingdings" w:hint="default"/>
        <w:color w:val="4472C4" w:themeColor="accen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32B60DC"/>
    <w:multiLevelType w:val="hybridMultilevel"/>
    <w:tmpl w:val="2B606152"/>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C2F53FE"/>
    <w:multiLevelType w:val="hybridMultilevel"/>
    <w:tmpl w:val="05C46FA8"/>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D04214E"/>
    <w:multiLevelType w:val="hybridMultilevel"/>
    <w:tmpl w:val="F28C6F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864E41"/>
    <w:multiLevelType w:val="hybridMultilevel"/>
    <w:tmpl w:val="8C9495B0"/>
    <w:lvl w:ilvl="0" w:tplc="6A6C1E9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827BD8"/>
    <w:multiLevelType w:val="hybridMultilevel"/>
    <w:tmpl w:val="A9CEC8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E05E54"/>
    <w:multiLevelType w:val="hybridMultilevel"/>
    <w:tmpl w:val="5628AEBA"/>
    <w:lvl w:ilvl="0" w:tplc="73D647A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7905C8"/>
    <w:multiLevelType w:val="hybridMultilevel"/>
    <w:tmpl w:val="25A6D0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4F0E01"/>
    <w:multiLevelType w:val="hybridMultilevel"/>
    <w:tmpl w:val="D2EAE396"/>
    <w:lvl w:ilvl="0" w:tplc="8CC49FE0">
      <w:start w:val="1"/>
      <w:numFmt w:val="bullet"/>
      <w:suff w:val="space"/>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9A0F72"/>
    <w:multiLevelType w:val="hybridMultilevel"/>
    <w:tmpl w:val="999EB0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D230A66"/>
    <w:multiLevelType w:val="hybridMultilevel"/>
    <w:tmpl w:val="E3246196"/>
    <w:lvl w:ilvl="0" w:tplc="7E5E3DD6">
      <w:start w:val="1"/>
      <w:numFmt w:val="bullet"/>
      <w:lvlText w:val="r"/>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1"/>
  </w:num>
  <w:num w:numId="6">
    <w:abstractNumId w:val="7"/>
  </w:num>
  <w:num w:numId="7">
    <w:abstractNumId w:val="4"/>
  </w:num>
  <w:num w:numId="8">
    <w:abstractNumId w:val="3"/>
  </w:num>
  <w:num w:numId="9">
    <w:abstractNumId w:val="10"/>
  </w:num>
  <w:num w:numId="10">
    <w:abstractNumId w:val="8"/>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E1"/>
    <w:rsid w:val="00020E8C"/>
    <w:rsid w:val="00060CAD"/>
    <w:rsid w:val="000E67FA"/>
    <w:rsid w:val="001377C0"/>
    <w:rsid w:val="00146237"/>
    <w:rsid w:val="00191B76"/>
    <w:rsid w:val="001964B1"/>
    <w:rsid w:val="001A01FC"/>
    <w:rsid w:val="001C6F91"/>
    <w:rsid w:val="001D225F"/>
    <w:rsid w:val="001D5FF8"/>
    <w:rsid w:val="001E51A7"/>
    <w:rsid w:val="0028328F"/>
    <w:rsid w:val="00293F5A"/>
    <w:rsid w:val="00295325"/>
    <w:rsid w:val="002F5FC5"/>
    <w:rsid w:val="003D5D95"/>
    <w:rsid w:val="00464F13"/>
    <w:rsid w:val="0046663C"/>
    <w:rsid w:val="00521B10"/>
    <w:rsid w:val="00526BA5"/>
    <w:rsid w:val="00550AFC"/>
    <w:rsid w:val="005971BF"/>
    <w:rsid w:val="005D6B40"/>
    <w:rsid w:val="00664074"/>
    <w:rsid w:val="00691605"/>
    <w:rsid w:val="006A26DE"/>
    <w:rsid w:val="00724F15"/>
    <w:rsid w:val="007A17D5"/>
    <w:rsid w:val="007B36E5"/>
    <w:rsid w:val="0081066D"/>
    <w:rsid w:val="008255BE"/>
    <w:rsid w:val="008354EB"/>
    <w:rsid w:val="00851092"/>
    <w:rsid w:val="008513EA"/>
    <w:rsid w:val="0088325B"/>
    <w:rsid w:val="008A0609"/>
    <w:rsid w:val="008E0313"/>
    <w:rsid w:val="00904923"/>
    <w:rsid w:val="00947F9C"/>
    <w:rsid w:val="009735AF"/>
    <w:rsid w:val="009852EC"/>
    <w:rsid w:val="009861FD"/>
    <w:rsid w:val="00990DB0"/>
    <w:rsid w:val="009D470E"/>
    <w:rsid w:val="009F1552"/>
    <w:rsid w:val="00A2591D"/>
    <w:rsid w:val="00A5128A"/>
    <w:rsid w:val="00AC4838"/>
    <w:rsid w:val="00AD52FB"/>
    <w:rsid w:val="00B34910"/>
    <w:rsid w:val="00B35AE1"/>
    <w:rsid w:val="00B60C09"/>
    <w:rsid w:val="00B76924"/>
    <w:rsid w:val="00B86403"/>
    <w:rsid w:val="00B90338"/>
    <w:rsid w:val="00BA1EB1"/>
    <w:rsid w:val="00C40DB1"/>
    <w:rsid w:val="00CA567F"/>
    <w:rsid w:val="00CD3620"/>
    <w:rsid w:val="00CD47ED"/>
    <w:rsid w:val="00D235CA"/>
    <w:rsid w:val="00D4059E"/>
    <w:rsid w:val="00D61120"/>
    <w:rsid w:val="00D6441A"/>
    <w:rsid w:val="00DC4118"/>
    <w:rsid w:val="00DE49C9"/>
    <w:rsid w:val="00DE4C87"/>
    <w:rsid w:val="00DF09A5"/>
    <w:rsid w:val="00E0116B"/>
    <w:rsid w:val="00E12D76"/>
    <w:rsid w:val="00E31CC2"/>
    <w:rsid w:val="00F71DC2"/>
    <w:rsid w:val="00FA0E83"/>
    <w:rsid w:val="00FA5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0045"/>
  <w15:chartTrackingRefBased/>
  <w15:docId w15:val="{28A7298B-62DB-4BAC-92CD-663BAAE3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26DE"/>
    <w:pPr>
      <w:tabs>
        <w:tab w:val="center" w:pos="4536"/>
        <w:tab w:val="right" w:pos="9072"/>
      </w:tabs>
      <w:spacing w:after="0" w:line="240" w:lineRule="auto"/>
    </w:pPr>
  </w:style>
  <w:style w:type="character" w:customStyle="1" w:styleId="En-tteCar">
    <w:name w:val="En-tête Car"/>
    <w:basedOn w:val="Policepardfaut"/>
    <w:link w:val="En-tte"/>
    <w:uiPriority w:val="99"/>
    <w:rsid w:val="006A26DE"/>
  </w:style>
  <w:style w:type="paragraph" w:styleId="Pieddepage">
    <w:name w:val="footer"/>
    <w:basedOn w:val="Normal"/>
    <w:link w:val="PieddepageCar"/>
    <w:uiPriority w:val="99"/>
    <w:unhideWhenUsed/>
    <w:rsid w:val="006A26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6DE"/>
  </w:style>
  <w:style w:type="paragraph" w:styleId="Paragraphedeliste">
    <w:name w:val="List Paragraph"/>
    <w:basedOn w:val="Normal"/>
    <w:uiPriority w:val="1"/>
    <w:unhideWhenUsed/>
    <w:qFormat/>
    <w:rsid w:val="003D5D95"/>
    <w:pPr>
      <w:spacing w:after="120" w:line="276" w:lineRule="auto"/>
      <w:ind w:left="720"/>
      <w:contextualSpacing/>
      <w:jc w:val="both"/>
    </w:pPr>
    <w:rPr>
      <w:rFonts w:ascii="Arial" w:hAnsi="Arial"/>
      <w:color w:val="404040" w:themeColor="text1" w:themeTint="BF"/>
      <w:szCs w:val="20"/>
      <w:lang w:eastAsia="fr-FR"/>
    </w:rPr>
  </w:style>
  <w:style w:type="character" w:styleId="Rfrencelgre">
    <w:name w:val="Subtle Reference"/>
    <w:basedOn w:val="Policepardfaut"/>
    <w:uiPriority w:val="31"/>
    <w:qFormat/>
    <w:rsid w:val="00851092"/>
    <w:rPr>
      <w:rFonts w:ascii="Arial Gras" w:hAnsi="Arial Gras" w:cs="Times New Roman"/>
      <w:b/>
      <w:i/>
      <w:caps w:val="0"/>
      <w:smallCaps/>
      <w:color w:val="C45911" w:themeColor="accent2" w:themeShade="BF"/>
      <w:sz w:val="19"/>
    </w:rPr>
  </w:style>
  <w:style w:type="paragraph" w:styleId="Textedebulles">
    <w:name w:val="Balloon Text"/>
    <w:basedOn w:val="Normal"/>
    <w:link w:val="TextedebullesCar"/>
    <w:uiPriority w:val="99"/>
    <w:semiHidden/>
    <w:unhideWhenUsed/>
    <w:rsid w:val="00464F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SEARD Valérie</dc:creator>
  <cp:keywords/>
  <dc:description/>
  <cp:lastModifiedBy>Seard Valerie</cp:lastModifiedBy>
  <cp:revision>15</cp:revision>
  <cp:lastPrinted>2024-04-29T09:04:00Z</cp:lastPrinted>
  <dcterms:created xsi:type="dcterms:W3CDTF">2024-04-29T09:04:00Z</dcterms:created>
  <dcterms:modified xsi:type="dcterms:W3CDTF">2025-04-23T13:31:00Z</dcterms:modified>
</cp:coreProperties>
</file>